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8F2" w:rsidRDefault="005128F2" w:rsidP="00910DA1">
      <w:pPr>
        <w:spacing w:after="0" w:line="240" w:lineRule="auto"/>
        <w:jc w:val="center"/>
        <w:rPr>
          <w:rFonts w:ascii="Arial" w:eastAsia="Times New Roman" w:hAnsi="Arial" w:cs="Arial"/>
          <w:b/>
          <w:color w:val="515151"/>
          <w:sz w:val="16"/>
          <w:szCs w:val="16"/>
          <w:shd w:val="clear" w:color="auto" w:fill="FFFFFF"/>
          <w:lang w:eastAsia="pl-PL"/>
        </w:rPr>
      </w:pPr>
    </w:p>
    <w:p w:rsidR="005128F2" w:rsidRDefault="005128F2" w:rsidP="00910DA1">
      <w:pPr>
        <w:spacing w:after="0" w:line="240" w:lineRule="auto"/>
        <w:jc w:val="center"/>
        <w:rPr>
          <w:rFonts w:ascii="Arial" w:eastAsia="Times New Roman" w:hAnsi="Arial" w:cs="Arial"/>
          <w:b/>
          <w:color w:val="515151"/>
          <w:sz w:val="16"/>
          <w:szCs w:val="16"/>
          <w:shd w:val="clear" w:color="auto" w:fill="FFFFFF"/>
          <w:lang w:eastAsia="pl-PL"/>
        </w:rPr>
      </w:pPr>
      <w:r>
        <w:rPr>
          <w:noProof/>
          <w:lang w:eastAsia="pl-PL"/>
        </w:rPr>
        <w:drawing>
          <wp:inline distT="0" distB="0" distL="0" distR="0">
            <wp:extent cx="443697" cy="516206"/>
            <wp:effectExtent l="19050" t="0" r="0" b="0"/>
            <wp:docPr id="13" name="Obraz 13" descr="Orzy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Orzysz"/>
                    <pic:cNvPicPr>
                      <a:picLocks noChangeAspect="1" noChangeArrowheads="1"/>
                    </pic:cNvPicPr>
                  </pic:nvPicPr>
                  <pic:blipFill>
                    <a:blip r:embed="rId7"/>
                    <a:srcRect/>
                    <a:stretch>
                      <a:fillRect/>
                    </a:stretch>
                  </pic:blipFill>
                  <pic:spPr bwMode="auto">
                    <a:xfrm>
                      <a:off x="0" y="0"/>
                      <a:ext cx="445423" cy="518214"/>
                    </a:xfrm>
                    <a:prstGeom prst="rect">
                      <a:avLst/>
                    </a:prstGeom>
                    <a:noFill/>
                    <a:ln w="9525">
                      <a:noFill/>
                      <a:miter lim="800000"/>
                      <a:headEnd/>
                      <a:tailEnd/>
                    </a:ln>
                  </pic:spPr>
                </pic:pic>
              </a:graphicData>
            </a:graphic>
          </wp:inline>
        </w:drawing>
      </w:r>
      <w:r>
        <w:rPr>
          <w:noProof/>
          <w:lang w:eastAsia="pl-PL"/>
        </w:rPr>
        <w:drawing>
          <wp:inline distT="0" distB="0" distL="0" distR="0">
            <wp:extent cx="416409" cy="513987"/>
            <wp:effectExtent l="19050" t="0" r="2691" b="0"/>
            <wp:docPr id="16" name="Obraz 16" descr="800px-POL_Biała_Piska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800px-POL_Biała_Piska_COA"/>
                    <pic:cNvPicPr>
                      <a:picLocks noChangeAspect="1" noChangeArrowheads="1"/>
                    </pic:cNvPicPr>
                  </pic:nvPicPr>
                  <pic:blipFill>
                    <a:blip r:embed="rId8" cstate="print"/>
                    <a:srcRect/>
                    <a:stretch>
                      <a:fillRect/>
                    </a:stretch>
                  </pic:blipFill>
                  <pic:spPr bwMode="auto">
                    <a:xfrm>
                      <a:off x="0" y="0"/>
                      <a:ext cx="417823" cy="515732"/>
                    </a:xfrm>
                    <a:prstGeom prst="rect">
                      <a:avLst/>
                    </a:prstGeom>
                    <a:noFill/>
                    <a:ln w="9525">
                      <a:noFill/>
                      <a:miter lim="800000"/>
                      <a:headEnd/>
                      <a:tailEnd/>
                    </a:ln>
                  </pic:spPr>
                </pic:pic>
              </a:graphicData>
            </a:graphic>
          </wp:inline>
        </w:drawing>
      </w:r>
      <w:r>
        <w:rPr>
          <w:noProof/>
          <w:lang w:eastAsia="pl-PL"/>
        </w:rPr>
        <w:drawing>
          <wp:inline distT="0" distB="0" distL="0" distR="0">
            <wp:extent cx="444974" cy="515791"/>
            <wp:effectExtent l="19050" t="0" r="0" b="0"/>
            <wp:docPr id="2" name="Obraz 22" descr="Plik:POL Pisz COA.svg – Wikipedia, wolna encyklo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Plik:POL Pisz COA.svg – Wikipedia, wolna encyklopedia"/>
                    <pic:cNvPicPr>
                      <a:picLocks noChangeAspect="1" noChangeArrowheads="1"/>
                    </pic:cNvPicPr>
                  </pic:nvPicPr>
                  <pic:blipFill>
                    <a:blip r:embed="rId9" cstate="print"/>
                    <a:srcRect/>
                    <a:stretch>
                      <a:fillRect/>
                    </a:stretch>
                  </pic:blipFill>
                  <pic:spPr bwMode="auto">
                    <a:xfrm>
                      <a:off x="0" y="0"/>
                      <a:ext cx="445129" cy="515971"/>
                    </a:xfrm>
                    <a:prstGeom prst="rect">
                      <a:avLst/>
                    </a:prstGeom>
                    <a:noFill/>
                    <a:ln w="9525">
                      <a:noFill/>
                      <a:miter lim="800000"/>
                      <a:headEnd/>
                      <a:tailEnd/>
                    </a:ln>
                  </pic:spPr>
                </pic:pic>
              </a:graphicData>
            </a:graphic>
          </wp:inline>
        </w:drawing>
      </w:r>
      <w:r>
        <w:rPr>
          <w:noProof/>
          <w:lang w:eastAsia="pl-PL"/>
        </w:rPr>
        <w:drawing>
          <wp:inline distT="0" distB="0" distL="0" distR="0">
            <wp:extent cx="410854" cy="516339"/>
            <wp:effectExtent l="19050" t="0" r="8246" b="0"/>
            <wp:docPr id="19" name="Obraz 19" descr="Logo Ruciane Ni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Logo Ruciane Nida"/>
                    <pic:cNvPicPr>
                      <a:picLocks noChangeAspect="1" noChangeArrowheads="1"/>
                    </pic:cNvPicPr>
                  </pic:nvPicPr>
                  <pic:blipFill>
                    <a:blip r:embed="rId10" cstate="print"/>
                    <a:srcRect/>
                    <a:stretch>
                      <a:fillRect/>
                    </a:stretch>
                  </pic:blipFill>
                  <pic:spPr bwMode="auto">
                    <a:xfrm>
                      <a:off x="0" y="0"/>
                      <a:ext cx="411264" cy="516854"/>
                    </a:xfrm>
                    <a:prstGeom prst="rect">
                      <a:avLst/>
                    </a:prstGeom>
                    <a:noFill/>
                    <a:ln w="9525">
                      <a:noFill/>
                      <a:miter lim="800000"/>
                      <a:headEnd/>
                      <a:tailEnd/>
                    </a:ln>
                  </pic:spPr>
                </pic:pic>
              </a:graphicData>
            </a:graphic>
          </wp:inline>
        </w:drawing>
      </w:r>
    </w:p>
    <w:p w:rsidR="005128F2" w:rsidRDefault="005128F2" w:rsidP="00910DA1">
      <w:pPr>
        <w:spacing w:after="0" w:line="240" w:lineRule="auto"/>
        <w:jc w:val="center"/>
        <w:rPr>
          <w:rFonts w:ascii="Arial" w:eastAsia="Times New Roman" w:hAnsi="Arial" w:cs="Arial"/>
          <w:b/>
          <w:color w:val="515151"/>
          <w:sz w:val="16"/>
          <w:szCs w:val="16"/>
          <w:shd w:val="clear" w:color="auto" w:fill="FFFFFF"/>
          <w:lang w:eastAsia="pl-PL"/>
        </w:rPr>
      </w:pPr>
    </w:p>
    <w:p w:rsidR="00910DA1" w:rsidRPr="005128F2" w:rsidRDefault="00353FFD" w:rsidP="00910DA1">
      <w:pPr>
        <w:spacing w:after="0" w:line="240" w:lineRule="auto"/>
        <w:jc w:val="center"/>
        <w:rPr>
          <w:rFonts w:ascii="Arial" w:eastAsia="Times New Roman" w:hAnsi="Arial" w:cs="Arial"/>
          <w:b/>
          <w:color w:val="515151"/>
          <w:sz w:val="16"/>
          <w:szCs w:val="16"/>
          <w:shd w:val="clear" w:color="auto" w:fill="FFFFFF"/>
          <w:lang w:eastAsia="pl-PL"/>
        </w:rPr>
      </w:pPr>
      <w:r w:rsidRPr="005128F2">
        <w:rPr>
          <w:rFonts w:ascii="Arial" w:eastAsia="Times New Roman" w:hAnsi="Arial" w:cs="Arial"/>
          <w:b/>
          <w:color w:val="515151"/>
          <w:sz w:val="16"/>
          <w:szCs w:val="16"/>
          <w:shd w:val="clear" w:color="auto" w:fill="FFFFFF"/>
          <w:lang w:eastAsia="pl-PL"/>
        </w:rPr>
        <w:t>Stowarzyszenie Pomocy Dzieciom i Młodzieży/Ośrodek Działaj Lokalnie</w:t>
      </w:r>
    </w:p>
    <w:p w:rsidR="00CA723D" w:rsidRPr="005128F2" w:rsidRDefault="00910DA1" w:rsidP="00910DA1">
      <w:pPr>
        <w:spacing w:after="0" w:line="240" w:lineRule="auto"/>
        <w:jc w:val="center"/>
        <w:rPr>
          <w:rFonts w:ascii="Arial" w:eastAsia="Times New Roman" w:hAnsi="Arial" w:cs="Arial"/>
          <w:b/>
          <w:color w:val="515151"/>
          <w:sz w:val="16"/>
          <w:szCs w:val="16"/>
          <w:shd w:val="clear" w:color="auto" w:fill="FFFFFF"/>
          <w:lang w:eastAsia="pl-PL"/>
        </w:rPr>
      </w:pPr>
      <w:r w:rsidRPr="005128F2">
        <w:rPr>
          <w:rFonts w:ascii="Arial" w:eastAsia="Times New Roman" w:hAnsi="Arial" w:cs="Arial"/>
          <w:b/>
          <w:color w:val="515151"/>
          <w:sz w:val="16"/>
          <w:szCs w:val="16"/>
          <w:shd w:val="clear" w:color="auto" w:fill="FFFFFF"/>
          <w:lang w:eastAsia="pl-PL"/>
        </w:rPr>
        <w:t>wraz z</w:t>
      </w:r>
      <w:r w:rsidR="000521BF" w:rsidRPr="005128F2">
        <w:rPr>
          <w:rFonts w:ascii="Arial" w:eastAsia="Times New Roman" w:hAnsi="Arial" w:cs="Arial"/>
          <w:b/>
          <w:color w:val="515151"/>
          <w:sz w:val="16"/>
          <w:szCs w:val="16"/>
          <w:shd w:val="clear" w:color="auto" w:fill="FFFFFF"/>
          <w:lang w:eastAsia="pl-PL"/>
        </w:rPr>
        <w:t xml:space="preserve"> Burmistrzem Orzysza, Burmistrzem</w:t>
      </w:r>
      <w:r w:rsidRPr="005128F2">
        <w:rPr>
          <w:rFonts w:ascii="Arial" w:eastAsia="Times New Roman" w:hAnsi="Arial" w:cs="Arial"/>
          <w:b/>
          <w:color w:val="515151"/>
          <w:sz w:val="16"/>
          <w:szCs w:val="16"/>
          <w:shd w:val="clear" w:color="auto" w:fill="FFFFFF"/>
          <w:lang w:eastAsia="pl-PL"/>
        </w:rPr>
        <w:t xml:space="preserve"> Rucianego- Nidy, Burmistrzem Białej Piskiej i Burmistrzem Pisza</w:t>
      </w:r>
    </w:p>
    <w:p w:rsidR="00353FFD" w:rsidRPr="005128F2" w:rsidRDefault="00C81110" w:rsidP="00910DA1">
      <w:pPr>
        <w:spacing w:after="0" w:line="240" w:lineRule="auto"/>
        <w:jc w:val="center"/>
        <w:rPr>
          <w:rFonts w:ascii="Arial" w:eastAsia="Times New Roman" w:hAnsi="Arial" w:cs="Arial"/>
          <w:color w:val="515151"/>
          <w:sz w:val="16"/>
          <w:szCs w:val="16"/>
          <w:lang w:eastAsia="pl-PL"/>
        </w:rPr>
      </w:pPr>
      <w:r w:rsidRPr="005128F2">
        <w:rPr>
          <w:rFonts w:ascii="Arial" w:eastAsia="Times New Roman" w:hAnsi="Arial" w:cs="Arial"/>
          <w:b/>
          <w:color w:val="515151"/>
          <w:sz w:val="16"/>
          <w:szCs w:val="16"/>
          <w:shd w:val="clear" w:color="auto" w:fill="FFFFFF"/>
          <w:lang w:eastAsia="pl-PL"/>
        </w:rPr>
        <w:t>ogłasza</w:t>
      </w:r>
      <w:r w:rsidRPr="005128F2">
        <w:rPr>
          <w:rFonts w:ascii="Arial" w:eastAsia="Times New Roman" w:hAnsi="Arial" w:cs="Arial"/>
          <w:color w:val="515151"/>
          <w:sz w:val="16"/>
          <w:szCs w:val="16"/>
          <w:lang w:eastAsia="pl-PL"/>
        </w:rPr>
        <w:br/>
      </w:r>
      <w:r w:rsidRPr="005128F2">
        <w:rPr>
          <w:rFonts w:ascii="Arial" w:eastAsia="Times New Roman" w:hAnsi="Arial" w:cs="Arial"/>
          <w:color w:val="515151"/>
          <w:sz w:val="16"/>
          <w:szCs w:val="16"/>
          <w:shd w:val="clear" w:color="auto" w:fill="FFFFFF"/>
          <w:lang w:eastAsia="pl-PL"/>
        </w:rPr>
        <w:t> </w:t>
      </w:r>
      <w:r w:rsidRPr="005128F2">
        <w:rPr>
          <w:rFonts w:ascii="Arial" w:eastAsia="Times New Roman" w:hAnsi="Arial" w:cs="Arial"/>
          <w:color w:val="515151"/>
          <w:sz w:val="16"/>
          <w:szCs w:val="16"/>
          <w:lang w:eastAsia="pl-PL"/>
        </w:rPr>
        <w:br/>
      </w:r>
      <w:r w:rsidRPr="005128F2">
        <w:rPr>
          <w:rFonts w:ascii="Arial" w:eastAsia="Times New Roman" w:hAnsi="Arial" w:cs="Arial"/>
          <w:b/>
          <w:bCs/>
          <w:color w:val="FF0000"/>
          <w:sz w:val="16"/>
          <w:szCs w:val="16"/>
          <w:lang w:eastAsia="pl-PL"/>
        </w:rPr>
        <w:t>Lokalny Konkurs Grantowy w ramach programu „Działaj Lokalnie 2023”</w:t>
      </w:r>
      <w:r w:rsidRPr="005128F2">
        <w:rPr>
          <w:rFonts w:ascii="Arial" w:eastAsia="Times New Roman" w:hAnsi="Arial" w:cs="Arial"/>
          <w:color w:val="515151"/>
          <w:sz w:val="16"/>
          <w:szCs w:val="16"/>
          <w:lang w:eastAsia="pl-PL"/>
        </w:rPr>
        <w:br/>
      </w:r>
    </w:p>
    <w:p w:rsidR="00C81110" w:rsidRPr="005128F2" w:rsidRDefault="00C81110" w:rsidP="00C81110">
      <w:pPr>
        <w:spacing w:after="0" w:line="240" w:lineRule="auto"/>
        <w:rPr>
          <w:rFonts w:ascii="Times New Roman" w:eastAsia="Times New Roman" w:hAnsi="Times New Roman" w:cs="Times New Roman"/>
          <w:sz w:val="20"/>
          <w:szCs w:val="20"/>
          <w:lang w:eastAsia="pl-PL"/>
        </w:rPr>
      </w:pPr>
      <w:r w:rsidRPr="005128F2">
        <w:rPr>
          <w:rFonts w:ascii="Arial" w:eastAsia="Times New Roman" w:hAnsi="Arial" w:cs="Arial"/>
          <w:b/>
          <w:bCs/>
          <w:color w:val="515151"/>
          <w:sz w:val="16"/>
          <w:szCs w:val="16"/>
          <w:lang w:eastAsia="pl-PL"/>
        </w:rPr>
        <w:t>Termin składania wniosków:</w:t>
      </w:r>
      <w:r w:rsidR="00353FFD" w:rsidRPr="005128F2">
        <w:rPr>
          <w:rFonts w:ascii="Arial" w:eastAsia="Times New Roman" w:hAnsi="Arial" w:cs="Arial"/>
          <w:color w:val="515151"/>
          <w:sz w:val="16"/>
          <w:szCs w:val="16"/>
          <w:shd w:val="clear" w:color="auto" w:fill="FFFFFF"/>
          <w:lang w:eastAsia="pl-PL"/>
        </w:rPr>
        <w:t> od 2 maja 2023 r. do 2 czerwca</w:t>
      </w:r>
      <w:r w:rsidRPr="005128F2">
        <w:rPr>
          <w:rFonts w:ascii="Arial" w:eastAsia="Times New Roman" w:hAnsi="Arial" w:cs="Arial"/>
          <w:color w:val="515151"/>
          <w:sz w:val="16"/>
          <w:szCs w:val="16"/>
          <w:shd w:val="clear" w:color="auto" w:fill="FFFFFF"/>
          <w:lang w:eastAsia="pl-PL"/>
        </w:rPr>
        <w:t xml:space="preserve"> 2023 r.</w:t>
      </w:r>
      <w:r w:rsidRPr="005128F2">
        <w:rPr>
          <w:rFonts w:ascii="Arial" w:eastAsia="Times New Roman" w:hAnsi="Arial" w:cs="Arial"/>
          <w:color w:val="515151"/>
          <w:sz w:val="16"/>
          <w:szCs w:val="16"/>
          <w:lang w:eastAsia="pl-PL"/>
        </w:rPr>
        <w:br/>
      </w:r>
      <w:r w:rsidRPr="005128F2">
        <w:rPr>
          <w:rFonts w:ascii="Arial" w:eastAsia="Times New Roman" w:hAnsi="Arial" w:cs="Arial"/>
          <w:b/>
          <w:bCs/>
          <w:color w:val="515151"/>
          <w:sz w:val="16"/>
          <w:szCs w:val="16"/>
          <w:lang w:eastAsia="pl-PL"/>
        </w:rPr>
        <w:t>Czas trwania projektu:</w:t>
      </w:r>
      <w:r w:rsidRPr="005128F2">
        <w:rPr>
          <w:rFonts w:ascii="Arial" w:eastAsia="Times New Roman" w:hAnsi="Arial" w:cs="Arial"/>
          <w:color w:val="515151"/>
          <w:sz w:val="16"/>
          <w:szCs w:val="16"/>
          <w:shd w:val="clear" w:color="auto" w:fill="FFFFFF"/>
          <w:lang w:eastAsia="pl-PL"/>
        </w:rPr>
        <w:t> min. 3 miesiące – max. 6 miesięcy,</w:t>
      </w:r>
      <w:r w:rsidRPr="005128F2">
        <w:rPr>
          <w:rFonts w:ascii="Arial" w:eastAsia="Times New Roman" w:hAnsi="Arial" w:cs="Arial"/>
          <w:color w:val="515151"/>
          <w:sz w:val="16"/>
          <w:szCs w:val="16"/>
          <w:lang w:eastAsia="pl-PL"/>
        </w:rPr>
        <w:br/>
      </w:r>
      <w:r w:rsidRPr="005128F2">
        <w:rPr>
          <w:rFonts w:ascii="Arial" w:eastAsia="Times New Roman" w:hAnsi="Arial" w:cs="Arial"/>
          <w:b/>
          <w:bCs/>
          <w:color w:val="515151"/>
          <w:sz w:val="16"/>
          <w:szCs w:val="16"/>
          <w:lang w:eastAsia="pl-PL"/>
        </w:rPr>
        <w:t>Łączna pula przeznaczona na granty:</w:t>
      </w:r>
      <w:r w:rsidR="00353FFD" w:rsidRPr="005128F2">
        <w:rPr>
          <w:rFonts w:ascii="Arial" w:eastAsia="Times New Roman" w:hAnsi="Arial" w:cs="Arial"/>
          <w:color w:val="515151"/>
          <w:sz w:val="16"/>
          <w:szCs w:val="16"/>
          <w:shd w:val="clear" w:color="auto" w:fill="FFFFFF"/>
          <w:lang w:eastAsia="pl-PL"/>
        </w:rPr>
        <w:t> 123 </w:t>
      </w:r>
      <w:r w:rsidRPr="005128F2">
        <w:rPr>
          <w:rFonts w:ascii="Arial" w:eastAsia="Times New Roman" w:hAnsi="Arial" w:cs="Arial"/>
          <w:color w:val="515151"/>
          <w:sz w:val="16"/>
          <w:szCs w:val="16"/>
          <w:shd w:val="clear" w:color="auto" w:fill="FFFFFF"/>
          <w:lang w:eastAsia="pl-PL"/>
        </w:rPr>
        <w:t>000</w:t>
      </w:r>
      <w:r w:rsidR="00353FFD" w:rsidRPr="005128F2">
        <w:rPr>
          <w:rFonts w:ascii="Arial" w:eastAsia="Times New Roman" w:hAnsi="Arial" w:cs="Arial"/>
          <w:color w:val="515151"/>
          <w:sz w:val="16"/>
          <w:szCs w:val="16"/>
          <w:shd w:val="clear" w:color="auto" w:fill="FFFFFF"/>
          <w:lang w:eastAsia="pl-PL"/>
        </w:rPr>
        <w:t>,00</w:t>
      </w:r>
      <w:r w:rsidRPr="005128F2">
        <w:rPr>
          <w:rFonts w:ascii="Arial" w:eastAsia="Times New Roman" w:hAnsi="Arial" w:cs="Arial"/>
          <w:color w:val="515151"/>
          <w:sz w:val="16"/>
          <w:szCs w:val="16"/>
          <w:shd w:val="clear" w:color="auto" w:fill="FFFFFF"/>
          <w:lang w:eastAsia="pl-PL"/>
        </w:rPr>
        <w:t xml:space="preserve"> zł.</w:t>
      </w:r>
      <w:r w:rsidRPr="005128F2">
        <w:rPr>
          <w:rFonts w:ascii="Arial" w:eastAsia="Times New Roman" w:hAnsi="Arial" w:cs="Arial"/>
          <w:color w:val="515151"/>
          <w:sz w:val="16"/>
          <w:szCs w:val="16"/>
          <w:lang w:eastAsia="pl-PL"/>
        </w:rPr>
        <w:br/>
      </w:r>
      <w:r w:rsidRPr="005128F2">
        <w:rPr>
          <w:rFonts w:ascii="Arial" w:eastAsia="Times New Roman" w:hAnsi="Arial" w:cs="Arial"/>
          <w:b/>
          <w:bCs/>
          <w:color w:val="515151"/>
          <w:sz w:val="16"/>
          <w:szCs w:val="16"/>
          <w:lang w:eastAsia="pl-PL"/>
        </w:rPr>
        <w:t>Maksymalna kwota dofinansowania pojedynczego projektu:</w:t>
      </w:r>
      <w:r w:rsidRPr="005128F2">
        <w:rPr>
          <w:rFonts w:ascii="Arial" w:eastAsia="Times New Roman" w:hAnsi="Arial" w:cs="Arial"/>
          <w:color w:val="515151"/>
          <w:sz w:val="16"/>
          <w:szCs w:val="16"/>
          <w:shd w:val="clear" w:color="auto" w:fill="FFFFFF"/>
          <w:lang w:eastAsia="pl-PL"/>
        </w:rPr>
        <w:t> 6 000 zł.</w:t>
      </w:r>
      <w:r w:rsidRPr="005128F2">
        <w:rPr>
          <w:rFonts w:ascii="Arial" w:eastAsia="Times New Roman" w:hAnsi="Arial" w:cs="Arial"/>
          <w:color w:val="515151"/>
          <w:sz w:val="16"/>
          <w:szCs w:val="16"/>
          <w:lang w:eastAsia="pl-PL"/>
        </w:rPr>
        <w:br/>
      </w:r>
      <w:r w:rsidRPr="005128F2">
        <w:rPr>
          <w:rFonts w:ascii="Arial" w:eastAsia="Times New Roman" w:hAnsi="Arial" w:cs="Arial"/>
          <w:b/>
          <w:bCs/>
          <w:color w:val="515151"/>
          <w:sz w:val="16"/>
          <w:szCs w:val="16"/>
          <w:lang w:eastAsia="pl-PL"/>
        </w:rPr>
        <w:t>Okres realizacji projektu:</w:t>
      </w:r>
      <w:r w:rsidR="00353FFD" w:rsidRPr="005128F2">
        <w:rPr>
          <w:rFonts w:ascii="Arial" w:eastAsia="Times New Roman" w:hAnsi="Arial" w:cs="Arial"/>
          <w:color w:val="515151"/>
          <w:sz w:val="16"/>
          <w:szCs w:val="16"/>
          <w:shd w:val="clear" w:color="auto" w:fill="FFFFFF"/>
          <w:lang w:eastAsia="pl-PL"/>
        </w:rPr>
        <w:t> od 15 czerwca 2023 do 15</w:t>
      </w:r>
      <w:r w:rsidRPr="005128F2">
        <w:rPr>
          <w:rFonts w:ascii="Arial" w:eastAsia="Times New Roman" w:hAnsi="Arial" w:cs="Arial"/>
          <w:color w:val="515151"/>
          <w:sz w:val="16"/>
          <w:szCs w:val="16"/>
          <w:shd w:val="clear" w:color="auto" w:fill="FFFFFF"/>
          <w:lang w:eastAsia="pl-PL"/>
        </w:rPr>
        <w:t xml:space="preserve"> grudnia 2023 r.</w:t>
      </w:r>
      <w:r w:rsidRPr="005128F2">
        <w:rPr>
          <w:rFonts w:ascii="Arial" w:eastAsia="Times New Roman" w:hAnsi="Arial" w:cs="Arial"/>
          <w:color w:val="515151"/>
          <w:sz w:val="16"/>
          <w:szCs w:val="16"/>
          <w:lang w:eastAsia="pl-PL"/>
        </w:rPr>
        <w:br/>
      </w:r>
      <w:r w:rsidRPr="005128F2">
        <w:rPr>
          <w:rFonts w:ascii="Arial" w:eastAsia="Times New Roman" w:hAnsi="Arial" w:cs="Arial"/>
          <w:color w:val="515151"/>
          <w:sz w:val="16"/>
          <w:szCs w:val="16"/>
          <w:shd w:val="clear" w:color="auto" w:fill="FFFFFF"/>
          <w:lang w:eastAsia="pl-PL"/>
        </w:rPr>
        <w:t>Wnioski należy składać wyłącznie za pośrednictwem </w:t>
      </w:r>
      <w:hyperlink r:id="rId11" w:history="1">
        <w:r w:rsidRPr="005128F2">
          <w:rPr>
            <w:rFonts w:ascii="Arial" w:eastAsia="Times New Roman" w:hAnsi="Arial" w:cs="Arial"/>
            <w:color w:val="77B003"/>
            <w:sz w:val="16"/>
            <w:szCs w:val="16"/>
            <w:u w:val="single"/>
            <w:lang w:eastAsia="pl-PL"/>
          </w:rPr>
          <w:t>https://generatorspoleczny.pl/</w:t>
        </w:r>
      </w:hyperlink>
      <w:r w:rsidRPr="005128F2">
        <w:rPr>
          <w:rFonts w:ascii="Arial" w:eastAsia="Times New Roman" w:hAnsi="Arial" w:cs="Arial"/>
          <w:color w:val="515151"/>
          <w:sz w:val="16"/>
          <w:szCs w:val="16"/>
          <w:lang w:eastAsia="pl-PL"/>
        </w:rPr>
        <w:br/>
      </w:r>
      <w:r w:rsidR="00353FFD" w:rsidRPr="005128F2">
        <w:rPr>
          <w:rFonts w:ascii="Arial" w:eastAsia="Times New Roman" w:hAnsi="Arial" w:cs="Arial"/>
          <w:color w:val="515151"/>
          <w:sz w:val="16"/>
          <w:szCs w:val="16"/>
          <w:shd w:val="clear" w:color="auto" w:fill="FFFFFF"/>
          <w:lang w:eastAsia="pl-PL"/>
        </w:rPr>
        <w:t>który dostępny będzie od 2 maja 2023 r. do 2 cze</w:t>
      </w:r>
      <w:r w:rsidR="00846F7A" w:rsidRPr="005128F2">
        <w:rPr>
          <w:rFonts w:ascii="Arial" w:eastAsia="Times New Roman" w:hAnsi="Arial" w:cs="Arial"/>
          <w:color w:val="515151"/>
          <w:sz w:val="16"/>
          <w:szCs w:val="16"/>
          <w:shd w:val="clear" w:color="auto" w:fill="FFFFFF"/>
          <w:lang w:eastAsia="pl-PL"/>
        </w:rPr>
        <w:t>r</w:t>
      </w:r>
      <w:r w:rsidR="00353FFD" w:rsidRPr="005128F2">
        <w:rPr>
          <w:rFonts w:ascii="Arial" w:eastAsia="Times New Roman" w:hAnsi="Arial" w:cs="Arial"/>
          <w:color w:val="515151"/>
          <w:sz w:val="16"/>
          <w:szCs w:val="16"/>
          <w:shd w:val="clear" w:color="auto" w:fill="FFFFFF"/>
          <w:lang w:eastAsia="pl-PL"/>
        </w:rPr>
        <w:t>wca</w:t>
      </w:r>
      <w:r w:rsidRPr="005128F2">
        <w:rPr>
          <w:rFonts w:ascii="Arial" w:eastAsia="Times New Roman" w:hAnsi="Arial" w:cs="Arial"/>
          <w:color w:val="515151"/>
          <w:sz w:val="16"/>
          <w:szCs w:val="16"/>
          <w:shd w:val="clear" w:color="auto" w:fill="FFFFFF"/>
          <w:lang w:eastAsia="pl-PL"/>
        </w:rPr>
        <w:t xml:space="preserve"> 2023 r.</w:t>
      </w:r>
      <w:r w:rsidRPr="005128F2">
        <w:rPr>
          <w:rFonts w:ascii="Arial" w:eastAsia="Times New Roman" w:hAnsi="Arial" w:cs="Arial"/>
          <w:color w:val="515151"/>
          <w:sz w:val="16"/>
          <w:szCs w:val="16"/>
          <w:lang w:eastAsia="pl-PL"/>
        </w:rPr>
        <w:br/>
      </w:r>
      <w:r w:rsidRPr="005128F2">
        <w:rPr>
          <w:rFonts w:ascii="Arial" w:eastAsia="Times New Roman" w:hAnsi="Arial" w:cs="Arial"/>
          <w:color w:val="515151"/>
          <w:sz w:val="16"/>
          <w:szCs w:val="16"/>
          <w:shd w:val="clear" w:color="auto" w:fill="FFFFFF"/>
          <w:lang w:eastAsia="pl-PL"/>
        </w:rPr>
        <w:t>W konkursie nie należy składać wersji papierowych wniosku.</w:t>
      </w:r>
      <w:r w:rsidRPr="005128F2">
        <w:rPr>
          <w:rFonts w:ascii="Arial" w:eastAsia="Times New Roman" w:hAnsi="Arial" w:cs="Arial"/>
          <w:color w:val="515151"/>
          <w:sz w:val="16"/>
          <w:szCs w:val="16"/>
          <w:lang w:eastAsia="pl-PL"/>
        </w:rPr>
        <w:br/>
      </w:r>
      <w:r w:rsidRPr="005128F2">
        <w:rPr>
          <w:rFonts w:ascii="Arial" w:eastAsia="Times New Roman" w:hAnsi="Arial" w:cs="Arial"/>
          <w:color w:val="515151"/>
          <w:sz w:val="16"/>
          <w:szCs w:val="16"/>
          <w:shd w:val="clear" w:color="auto" w:fill="FFFFFF"/>
          <w:lang w:eastAsia="pl-PL"/>
        </w:rPr>
        <w:t>Data złożenia wniosku jest</w:t>
      </w:r>
      <w:r w:rsidR="00846F7A" w:rsidRPr="005128F2">
        <w:rPr>
          <w:rFonts w:ascii="Arial" w:eastAsia="Times New Roman" w:hAnsi="Arial" w:cs="Arial"/>
          <w:color w:val="515151"/>
          <w:sz w:val="16"/>
          <w:szCs w:val="16"/>
          <w:shd w:val="clear" w:color="auto" w:fill="FFFFFF"/>
          <w:lang w:eastAsia="pl-PL"/>
        </w:rPr>
        <w:t xml:space="preserve"> jednoznaczna z datą złożenia</w:t>
      </w:r>
      <w:r w:rsidRPr="005128F2">
        <w:rPr>
          <w:rFonts w:ascii="Arial" w:eastAsia="Times New Roman" w:hAnsi="Arial" w:cs="Arial"/>
          <w:color w:val="515151"/>
          <w:sz w:val="16"/>
          <w:szCs w:val="16"/>
          <w:shd w:val="clear" w:color="auto" w:fill="FFFFFF"/>
          <w:lang w:eastAsia="pl-PL"/>
        </w:rPr>
        <w:t> w generatorze społecznym.</w:t>
      </w:r>
      <w:r w:rsidRPr="005128F2">
        <w:rPr>
          <w:rFonts w:ascii="Arial" w:eastAsia="Times New Roman" w:hAnsi="Arial" w:cs="Arial"/>
          <w:color w:val="515151"/>
          <w:sz w:val="16"/>
          <w:szCs w:val="16"/>
          <w:lang w:eastAsia="pl-PL"/>
        </w:rPr>
        <w:br/>
      </w:r>
      <w:r w:rsidRPr="005128F2">
        <w:rPr>
          <w:rFonts w:ascii="Arial" w:eastAsia="Times New Roman" w:hAnsi="Arial" w:cs="Arial"/>
          <w:color w:val="515151"/>
          <w:sz w:val="16"/>
          <w:szCs w:val="16"/>
          <w:shd w:val="clear" w:color="auto" w:fill="FFFFFF"/>
          <w:lang w:eastAsia="pl-PL"/>
        </w:rPr>
        <w:t> </w:t>
      </w:r>
      <w:r w:rsidRPr="005128F2">
        <w:rPr>
          <w:rFonts w:ascii="Arial" w:eastAsia="Times New Roman" w:hAnsi="Arial" w:cs="Arial"/>
          <w:color w:val="515151"/>
          <w:sz w:val="16"/>
          <w:szCs w:val="16"/>
          <w:lang w:eastAsia="pl-PL"/>
        </w:rPr>
        <w:br/>
      </w:r>
      <w:r w:rsidRPr="005128F2">
        <w:rPr>
          <w:rFonts w:ascii="Arial" w:eastAsia="Times New Roman" w:hAnsi="Arial" w:cs="Arial"/>
          <w:b/>
          <w:bCs/>
          <w:color w:val="515151"/>
          <w:sz w:val="16"/>
          <w:szCs w:val="16"/>
          <w:lang w:eastAsia="pl-PL"/>
        </w:rPr>
        <w:t>Każdy wnioskodawca musi założyć nowe konto!</w:t>
      </w:r>
      <w:r w:rsidRPr="005128F2">
        <w:rPr>
          <w:rFonts w:ascii="Arial" w:eastAsia="Times New Roman" w:hAnsi="Arial" w:cs="Arial"/>
          <w:color w:val="515151"/>
          <w:sz w:val="16"/>
          <w:szCs w:val="16"/>
          <w:lang w:eastAsia="pl-PL"/>
        </w:rPr>
        <w:br/>
      </w:r>
      <w:r w:rsidRPr="005128F2">
        <w:rPr>
          <w:rFonts w:ascii="Arial" w:eastAsia="Times New Roman" w:hAnsi="Arial" w:cs="Arial"/>
          <w:color w:val="515151"/>
          <w:sz w:val="16"/>
          <w:szCs w:val="16"/>
          <w:lang w:eastAsia="pl-PL"/>
        </w:rPr>
        <w:br/>
      </w:r>
      <w:r w:rsidRPr="005128F2">
        <w:rPr>
          <w:rFonts w:ascii="Arial" w:eastAsia="Times New Roman" w:hAnsi="Arial" w:cs="Arial"/>
          <w:color w:val="515151"/>
          <w:sz w:val="16"/>
          <w:szCs w:val="16"/>
          <w:shd w:val="clear" w:color="auto" w:fill="FFFFFF"/>
          <w:lang w:eastAsia="pl-PL"/>
        </w:rPr>
        <w:t>W konkursie „Działaj Lokalnie” wspierane będą projekty, które</w:t>
      </w:r>
      <w:r w:rsidRPr="005128F2">
        <w:rPr>
          <w:rFonts w:ascii="Arial" w:eastAsia="Times New Roman" w:hAnsi="Arial" w:cs="Arial"/>
          <w:b/>
          <w:bCs/>
          <w:color w:val="515151"/>
          <w:sz w:val="16"/>
          <w:szCs w:val="16"/>
          <w:lang w:eastAsia="pl-PL"/>
        </w:rPr>
        <w:t> inicjują współpracę</w:t>
      </w:r>
      <w:r w:rsidRPr="005128F2">
        <w:rPr>
          <w:rFonts w:ascii="Arial" w:eastAsia="Times New Roman" w:hAnsi="Arial" w:cs="Arial"/>
          <w:color w:val="515151"/>
          <w:sz w:val="16"/>
          <w:szCs w:val="16"/>
          <w:shd w:val="clear" w:color="auto" w:fill="FFFFFF"/>
          <w:lang w:eastAsia="pl-PL"/>
        </w:rPr>
        <w:t> </w:t>
      </w:r>
      <w:r w:rsidRPr="005128F2">
        <w:rPr>
          <w:rFonts w:ascii="Arial" w:eastAsia="Times New Roman" w:hAnsi="Arial" w:cs="Arial"/>
          <w:b/>
          <w:bCs/>
          <w:color w:val="515151"/>
          <w:sz w:val="16"/>
          <w:szCs w:val="16"/>
          <w:lang w:eastAsia="pl-PL"/>
        </w:rPr>
        <w:t>mieszkańców</w:t>
      </w:r>
      <w:r w:rsidRPr="005128F2">
        <w:rPr>
          <w:rFonts w:ascii="Arial" w:eastAsia="Times New Roman" w:hAnsi="Arial" w:cs="Arial"/>
          <w:color w:val="515151"/>
          <w:sz w:val="16"/>
          <w:szCs w:val="16"/>
          <w:shd w:val="clear" w:color="auto" w:fill="FFFFFF"/>
          <w:lang w:eastAsia="pl-PL"/>
        </w:rPr>
        <w:t> </w:t>
      </w:r>
      <w:r w:rsidRPr="005128F2">
        <w:rPr>
          <w:rFonts w:ascii="Arial" w:eastAsia="Times New Roman" w:hAnsi="Arial" w:cs="Arial"/>
          <w:b/>
          <w:bCs/>
          <w:color w:val="515151"/>
          <w:sz w:val="16"/>
          <w:szCs w:val="16"/>
          <w:lang w:eastAsia="pl-PL"/>
        </w:rPr>
        <w:t>na rzecz dobra wspólnego </w:t>
      </w:r>
      <w:r w:rsidRPr="005128F2">
        <w:rPr>
          <w:rFonts w:ascii="Arial" w:eastAsia="Times New Roman" w:hAnsi="Arial" w:cs="Arial"/>
          <w:color w:val="515151"/>
          <w:sz w:val="16"/>
          <w:szCs w:val="16"/>
          <w:shd w:val="clear" w:color="auto" w:fill="FFFFFF"/>
          <w:lang w:eastAsia="pl-PL"/>
        </w:rPr>
        <w:t>i które służą pobudzaniu aspiracji rozwojowych, poprawie jakości życia. W rezultacie podejmowane działania mają przyczyniać się do budowania lokalnego kapitału społecznego. Program jest prowadzony z myślą o organizacjach pozarządowych oraz grupach nieformalnych, które podejmują wspólny wysiłek, aby w ich społecznościach żyło się lepiej.</w:t>
      </w:r>
      <w:r w:rsidRPr="005128F2">
        <w:rPr>
          <w:rFonts w:ascii="Arial" w:eastAsia="Times New Roman" w:hAnsi="Arial" w:cs="Arial"/>
          <w:color w:val="515151"/>
          <w:sz w:val="16"/>
          <w:szCs w:val="16"/>
          <w:lang w:eastAsia="pl-PL"/>
        </w:rPr>
        <w:br/>
      </w:r>
      <w:r w:rsidRPr="005128F2">
        <w:rPr>
          <w:rFonts w:ascii="Arial" w:eastAsia="Times New Roman" w:hAnsi="Arial" w:cs="Arial"/>
          <w:b/>
          <w:bCs/>
          <w:color w:val="515151"/>
          <w:sz w:val="16"/>
          <w:szCs w:val="16"/>
          <w:lang w:eastAsia="pl-PL"/>
        </w:rPr>
        <w:t>Program adresowany jest do:</w:t>
      </w:r>
      <w:r w:rsidRPr="005128F2">
        <w:rPr>
          <w:rFonts w:ascii="Arial" w:eastAsia="Times New Roman" w:hAnsi="Arial" w:cs="Arial"/>
          <w:b/>
          <w:bCs/>
          <w:color w:val="515151"/>
          <w:sz w:val="16"/>
          <w:szCs w:val="16"/>
          <w:shd w:val="clear" w:color="auto" w:fill="FFFFFF"/>
          <w:lang w:eastAsia="pl-PL"/>
        </w:rPr>
        <w:br/>
      </w:r>
      <w:r w:rsidRPr="005128F2">
        <w:rPr>
          <w:rFonts w:ascii="Arial" w:eastAsia="Times New Roman" w:hAnsi="Arial" w:cs="Arial"/>
          <w:b/>
          <w:bCs/>
          <w:color w:val="515151"/>
          <w:sz w:val="16"/>
          <w:szCs w:val="16"/>
          <w:lang w:eastAsia="pl-PL"/>
        </w:rPr>
        <w:t>1. organizacji pozarządowych </w:t>
      </w:r>
      <w:r w:rsidRPr="005128F2">
        <w:rPr>
          <w:rFonts w:ascii="Arial" w:eastAsia="Times New Roman" w:hAnsi="Arial" w:cs="Arial"/>
          <w:color w:val="515151"/>
          <w:sz w:val="16"/>
          <w:szCs w:val="16"/>
          <w:shd w:val="clear" w:color="auto" w:fill="FFFFFF"/>
          <w:lang w:eastAsia="pl-PL"/>
        </w:rPr>
        <w:t>posiadających osobowość prawną (np. fundacji, stowarzyszeń zarejestrowanych, uczniowskich klubów sportowych, stowarzyszeń kultury fizycznej, organizacji społeczno-zawodowych rolników), </w:t>
      </w:r>
      <w:r w:rsidRPr="005128F2">
        <w:rPr>
          <w:rFonts w:ascii="Arial" w:eastAsia="Times New Roman" w:hAnsi="Arial" w:cs="Arial"/>
          <w:b/>
          <w:bCs/>
          <w:color w:val="515151"/>
          <w:sz w:val="16"/>
          <w:szCs w:val="16"/>
          <w:lang w:eastAsia="pl-PL"/>
        </w:rPr>
        <w:t>z wyłączeniem:</w:t>
      </w:r>
      <w:r w:rsidRPr="005128F2">
        <w:rPr>
          <w:rFonts w:ascii="Arial" w:eastAsia="Times New Roman" w:hAnsi="Arial" w:cs="Arial"/>
          <w:color w:val="515151"/>
          <w:sz w:val="16"/>
          <w:szCs w:val="16"/>
          <w:shd w:val="clear" w:color="auto" w:fill="FFFFFF"/>
          <w:lang w:eastAsia="pl-PL"/>
        </w:rPr>
        <w:t> </w:t>
      </w:r>
      <w:r w:rsidRPr="005128F2">
        <w:rPr>
          <w:rFonts w:ascii="Arial" w:eastAsia="Times New Roman" w:hAnsi="Arial" w:cs="Arial"/>
          <w:b/>
          <w:bCs/>
          <w:color w:val="515151"/>
          <w:sz w:val="16"/>
          <w:szCs w:val="16"/>
          <w:lang w:eastAsia="pl-PL"/>
        </w:rPr>
        <w:t>Lokalnych Grup Działania, Lokalnych Grup Rybackich, Lokalnych Organizacji Turystycznych, związków stowarzyszeń, fundacji skarbu państwa i ich oddziałów, fundacji utworzonych przez partie polityczne, stowarzyszeń samorządów lokalnych,</w:t>
      </w:r>
      <w:r w:rsidRPr="005128F2">
        <w:rPr>
          <w:rFonts w:ascii="Arial" w:eastAsia="Times New Roman" w:hAnsi="Arial" w:cs="Arial"/>
          <w:b/>
          <w:bCs/>
          <w:color w:val="515151"/>
          <w:sz w:val="16"/>
          <w:szCs w:val="16"/>
          <w:shd w:val="clear" w:color="auto" w:fill="FFFFFF"/>
          <w:lang w:eastAsia="pl-PL"/>
        </w:rPr>
        <w:br/>
      </w:r>
      <w:r w:rsidRPr="005128F2">
        <w:rPr>
          <w:rFonts w:ascii="Arial" w:eastAsia="Times New Roman" w:hAnsi="Arial" w:cs="Arial"/>
          <w:b/>
          <w:bCs/>
          <w:color w:val="515151"/>
          <w:sz w:val="16"/>
          <w:szCs w:val="16"/>
          <w:lang w:eastAsia="pl-PL"/>
        </w:rPr>
        <w:t>2.</w:t>
      </w:r>
      <w:r w:rsidRPr="005128F2">
        <w:rPr>
          <w:rFonts w:ascii="Arial" w:eastAsia="Times New Roman" w:hAnsi="Arial" w:cs="Arial"/>
          <w:color w:val="515151"/>
          <w:sz w:val="16"/>
          <w:szCs w:val="16"/>
          <w:shd w:val="clear" w:color="auto" w:fill="FFFFFF"/>
          <w:lang w:eastAsia="pl-PL"/>
        </w:rPr>
        <w:t> zarejestrowanych w ewidencji prowadzonej przez starostę </w:t>
      </w:r>
      <w:r w:rsidRPr="005128F2">
        <w:rPr>
          <w:rFonts w:ascii="Arial" w:eastAsia="Times New Roman" w:hAnsi="Arial" w:cs="Arial"/>
          <w:b/>
          <w:bCs/>
          <w:color w:val="515151"/>
          <w:sz w:val="16"/>
          <w:szCs w:val="16"/>
          <w:lang w:eastAsia="pl-PL"/>
        </w:rPr>
        <w:t>stowarzyszeń zwykłych</w:t>
      </w:r>
      <w:r w:rsidRPr="005128F2">
        <w:rPr>
          <w:rFonts w:ascii="Arial" w:eastAsia="Times New Roman" w:hAnsi="Arial" w:cs="Arial"/>
          <w:color w:val="515151"/>
          <w:sz w:val="16"/>
          <w:szCs w:val="16"/>
          <w:shd w:val="clear" w:color="auto" w:fill="FFFFFF"/>
          <w:lang w:eastAsia="pl-PL"/>
        </w:rPr>
        <w:t>,</w:t>
      </w:r>
      <w:r w:rsidRPr="005128F2">
        <w:rPr>
          <w:rFonts w:ascii="Arial" w:eastAsia="Times New Roman" w:hAnsi="Arial" w:cs="Arial"/>
          <w:color w:val="515151"/>
          <w:sz w:val="16"/>
          <w:szCs w:val="16"/>
          <w:lang w:eastAsia="pl-PL"/>
        </w:rPr>
        <w:br/>
      </w:r>
      <w:r w:rsidRPr="005128F2">
        <w:rPr>
          <w:rFonts w:ascii="Arial" w:eastAsia="Times New Roman" w:hAnsi="Arial" w:cs="Arial"/>
          <w:b/>
          <w:bCs/>
          <w:color w:val="515151"/>
          <w:sz w:val="16"/>
          <w:szCs w:val="16"/>
          <w:lang w:eastAsia="pl-PL"/>
        </w:rPr>
        <w:t>3. oddziałów terenowych organizacji pozarządowych </w:t>
      </w:r>
      <w:r w:rsidRPr="005128F2">
        <w:rPr>
          <w:rFonts w:ascii="Arial" w:eastAsia="Times New Roman" w:hAnsi="Arial" w:cs="Arial"/>
          <w:color w:val="515151"/>
          <w:sz w:val="16"/>
          <w:szCs w:val="16"/>
          <w:shd w:val="clear" w:color="auto" w:fill="FFFFFF"/>
          <w:lang w:eastAsia="pl-PL"/>
        </w:rPr>
        <w:t>posiadających osobowość prawną,</w:t>
      </w:r>
      <w:r w:rsidRPr="005128F2">
        <w:rPr>
          <w:rFonts w:ascii="Arial" w:eastAsia="Times New Roman" w:hAnsi="Arial" w:cs="Arial"/>
          <w:color w:val="515151"/>
          <w:sz w:val="16"/>
          <w:szCs w:val="16"/>
          <w:lang w:eastAsia="pl-PL"/>
        </w:rPr>
        <w:br/>
      </w:r>
      <w:r w:rsidRPr="005128F2">
        <w:rPr>
          <w:rFonts w:ascii="Arial" w:eastAsia="Times New Roman" w:hAnsi="Arial" w:cs="Arial"/>
          <w:b/>
          <w:bCs/>
          <w:color w:val="515151"/>
          <w:sz w:val="16"/>
          <w:szCs w:val="16"/>
          <w:lang w:eastAsia="pl-PL"/>
        </w:rPr>
        <w:t>4. grup nieformalnych</w:t>
      </w:r>
      <w:r w:rsidRPr="005128F2">
        <w:rPr>
          <w:rFonts w:ascii="Arial" w:eastAsia="Times New Roman" w:hAnsi="Arial" w:cs="Arial"/>
          <w:color w:val="515151"/>
          <w:sz w:val="16"/>
          <w:szCs w:val="16"/>
          <w:shd w:val="clear" w:color="auto" w:fill="FFFFFF"/>
          <w:lang w:eastAsia="pl-PL"/>
        </w:rPr>
        <w:t>(w tym stowarzyszeń zwykłych niezarejestrowanych, oddziałów terenowych organizacji nieposiadających osobowości prawnej)</w:t>
      </w:r>
      <w:r w:rsidRPr="005128F2">
        <w:rPr>
          <w:rFonts w:ascii="Arial" w:eastAsia="Times New Roman" w:hAnsi="Arial" w:cs="Arial"/>
          <w:b/>
          <w:bCs/>
          <w:color w:val="515151"/>
          <w:sz w:val="16"/>
          <w:szCs w:val="16"/>
          <w:lang w:eastAsia="pl-PL"/>
        </w:rPr>
        <w:t>, w których imieniu wniosek złoży organizacja pozarządowa</w:t>
      </w:r>
      <w:r w:rsidRPr="005128F2">
        <w:rPr>
          <w:rFonts w:ascii="Arial" w:eastAsia="Times New Roman" w:hAnsi="Arial" w:cs="Arial"/>
          <w:color w:val="515151"/>
          <w:sz w:val="16"/>
          <w:szCs w:val="16"/>
          <w:shd w:val="clear" w:color="auto" w:fill="FFFFFF"/>
          <w:lang w:eastAsia="pl-PL"/>
        </w:rPr>
        <w:t> (jak wyżej) lub jedna z następujących instytucji publicznych: instytucja kultury, biblioteka publiczna. Instytucje te muszą posiadać osobowość prawną lub dysponować stosownym pełnomocnictwem od organu, któremu podlegają, do reprezentowania go w zakresie umożliwiającym przeprowadzenie planowanych działań, podpisanie umowy oraz rozliczenie projektu.</w:t>
      </w:r>
      <w:r w:rsidRPr="005128F2">
        <w:rPr>
          <w:rFonts w:ascii="Arial" w:eastAsia="Times New Roman" w:hAnsi="Arial" w:cs="Arial"/>
          <w:color w:val="515151"/>
          <w:sz w:val="16"/>
          <w:szCs w:val="16"/>
          <w:lang w:eastAsia="pl-PL"/>
        </w:rPr>
        <w:br/>
      </w:r>
      <w:r w:rsidRPr="005128F2">
        <w:rPr>
          <w:rFonts w:ascii="Arial" w:eastAsia="Times New Roman" w:hAnsi="Arial" w:cs="Arial"/>
          <w:b/>
          <w:bCs/>
          <w:color w:val="515151"/>
          <w:sz w:val="16"/>
          <w:szCs w:val="16"/>
          <w:lang w:eastAsia="pl-PL"/>
        </w:rPr>
        <w:t>5. grup nieformalnych, występujących z wnioskiem samodzielnie</w:t>
      </w:r>
      <w:r w:rsidRPr="005128F2">
        <w:rPr>
          <w:rFonts w:ascii="Arial" w:eastAsia="Times New Roman" w:hAnsi="Arial" w:cs="Arial"/>
          <w:color w:val="515151"/>
          <w:sz w:val="16"/>
          <w:szCs w:val="16"/>
          <w:shd w:val="clear" w:color="auto" w:fill="FFFFFF"/>
          <w:lang w:eastAsia="pl-PL"/>
        </w:rPr>
        <w:t>, jako tzw. </w:t>
      </w:r>
      <w:r w:rsidRPr="005128F2">
        <w:rPr>
          <w:rFonts w:ascii="Arial" w:eastAsia="Times New Roman" w:hAnsi="Arial" w:cs="Arial"/>
          <w:b/>
          <w:bCs/>
          <w:color w:val="515151"/>
          <w:sz w:val="16"/>
          <w:szCs w:val="16"/>
          <w:lang w:eastAsia="pl-PL"/>
        </w:rPr>
        <w:t>Inicjatywa Działaj Lokalnie. </w:t>
      </w:r>
      <w:r w:rsidRPr="005128F2">
        <w:rPr>
          <w:rFonts w:ascii="Arial" w:eastAsia="Times New Roman" w:hAnsi="Arial" w:cs="Arial"/>
          <w:color w:val="515151"/>
          <w:sz w:val="16"/>
          <w:szCs w:val="16"/>
          <w:shd w:val="clear" w:color="auto" w:fill="FFFFFF"/>
          <w:lang w:eastAsia="pl-PL"/>
        </w:rPr>
        <w:t>Inicjatywa Działaj Lokalnie to nawiązująca do Inicjatywy Lokalnej (Ustawa o działalności pożytku publicznego i o wolontariacie, Art. 19b-19h) forma dofinansowania projektów w ramach Programu „Działaj Lokalnie”, realizowanych przez nieformalną grupę mieszkańców we współpracy z Ośrodkiem Działaj Lokalnie.</w:t>
      </w:r>
      <w:r w:rsidRPr="005128F2">
        <w:rPr>
          <w:rFonts w:ascii="Arial" w:eastAsia="Times New Roman" w:hAnsi="Arial" w:cs="Arial"/>
          <w:color w:val="515151"/>
          <w:sz w:val="16"/>
          <w:szCs w:val="16"/>
          <w:lang w:eastAsia="pl-PL"/>
        </w:rPr>
        <w:br/>
      </w:r>
      <w:r w:rsidRPr="005128F2">
        <w:rPr>
          <w:rFonts w:ascii="Arial" w:eastAsia="Times New Roman" w:hAnsi="Arial" w:cs="Arial"/>
          <w:b/>
          <w:bCs/>
          <w:color w:val="515151"/>
          <w:sz w:val="16"/>
          <w:szCs w:val="16"/>
          <w:lang w:eastAsia="pl-PL"/>
        </w:rPr>
        <w:t>W ramach konkursu przewidywane jest przyznanie dotacji na projekty, które:</w:t>
      </w:r>
      <w:r w:rsidRPr="005128F2">
        <w:rPr>
          <w:rFonts w:ascii="Arial" w:eastAsia="Times New Roman" w:hAnsi="Arial" w:cs="Arial"/>
          <w:color w:val="515151"/>
          <w:sz w:val="16"/>
          <w:szCs w:val="16"/>
          <w:lang w:eastAsia="pl-PL"/>
        </w:rPr>
        <w:br/>
      </w:r>
      <w:r w:rsidRPr="005128F2">
        <w:rPr>
          <w:rFonts w:ascii="Arial" w:eastAsia="Times New Roman" w:hAnsi="Arial" w:cs="Arial"/>
          <w:color w:val="515151"/>
          <w:sz w:val="16"/>
          <w:szCs w:val="16"/>
          <w:shd w:val="clear" w:color="auto" w:fill="FFFFFF"/>
          <w:lang w:eastAsia="pl-PL"/>
        </w:rPr>
        <w:t>* zakładają współdziałanie mieszkańców, dzięki któremu możliwe jest osiąganie celów o charakterze dobra wspólnego;</w:t>
      </w:r>
      <w:r w:rsidRPr="005128F2">
        <w:rPr>
          <w:rFonts w:ascii="Arial" w:eastAsia="Times New Roman" w:hAnsi="Arial" w:cs="Arial"/>
          <w:color w:val="515151"/>
          <w:sz w:val="16"/>
          <w:szCs w:val="16"/>
          <w:lang w:eastAsia="pl-PL"/>
        </w:rPr>
        <w:br/>
      </w:r>
      <w:r w:rsidRPr="005128F2">
        <w:rPr>
          <w:rFonts w:ascii="Arial" w:eastAsia="Times New Roman" w:hAnsi="Arial" w:cs="Arial"/>
          <w:color w:val="515151"/>
          <w:sz w:val="16"/>
          <w:szCs w:val="16"/>
          <w:shd w:val="clear" w:color="auto" w:fill="FFFFFF"/>
          <w:lang w:eastAsia="pl-PL"/>
        </w:rPr>
        <w:t>* wynikają z konkretnych potrzeb danej społeczności;</w:t>
      </w:r>
      <w:r w:rsidRPr="005128F2">
        <w:rPr>
          <w:rFonts w:ascii="Arial" w:eastAsia="Times New Roman" w:hAnsi="Arial" w:cs="Arial"/>
          <w:color w:val="515151"/>
          <w:sz w:val="16"/>
          <w:szCs w:val="16"/>
          <w:lang w:eastAsia="pl-PL"/>
        </w:rPr>
        <w:br/>
      </w:r>
      <w:r w:rsidRPr="005128F2">
        <w:rPr>
          <w:rFonts w:ascii="Arial" w:eastAsia="Times New Roman" w:hAnsi="Arial" w:cs="Arial"/>
          <w:color w:val="515151"/>
          <w:sz w:val="16"/>
          <w:szCs w:val="16"/>
          <w:shd w:val="clear" w:color="auto" w:fill="FFFFFF"/>
          <w:lang w:eastAsia="pl-PL"/>
        </w:rPr>
        <w:t>* mają jasno określony cel, dobrze zaplanowane działania, mierzalne rezultaty i rozsądne koszty realizacji;</w:t>
      </w:r>
      <w:r w:rsidRPr="005128F2">
        <w:rPr>
          <w:rFonts w:ascii="Arial" w:eastAsia="Times New Roman" w:hAnsi="Arial" w:cs="Arial"/>
          <w:color w:val="515151"/>
          <w:sz w:val="16"/>
          <w:szCs w:val="16"/>
          <w:lang w:eastAsia="pl-PL"/>
        </w:rPr>
        <w:br/>
      </w:r>
      <w:r w:rsidRPr="005128F2">
        <w:rPr>
          <w:rFonts w:ascii="Arial" w:eastAsia="Times New Roman" w:hAnsi="Arial" w:cs="Arial"/>
          <w:color w:val="515151"/>
          <w:sz w:val="16"/>
          <w:szCs w:val="16"/>
          <w:shd w:val="clear" w:color="auto" w:fill="FFFFFF"/>
          <w:lang w:eastAsia="pl-PL"/>
        </w:rPr>
        <w:t>* przewidują takie działania, które będą kierowane do określonej grupy odbiorców, a jednocześnie będą służyć całej społeczności;</w:t>
      </w:r>
      <w:r w:rsidRPr="005128F2">
        <w:rPr>
          <w:rFonts w:ascii="Arial" w:eastAsia="Times New Roman" w:hAnsi="Arial" w:cs="Arial"/>
          <w:color w:val="515151"/>
          <w:sz w:val="16"/>
          <w:szCs w:val="16"/>
          <w:lang w:eastAsia="pl-PL"/>
        </w:rPr>
        <w:br/>
      </w:r>
      <w:r w:rsidRPr="005128F2">
        <w:rPr>
          <w:rFonts w:ascii="Arial" w:eastAsia="Times New Roman" w:hAnsi="Arial" w:cs="Arial"/>
          <w:color w:val="515151"/>
          <w:sz w:val="16"/>
          <w:szCs w:val="16"/>
          <w:shd w:val="clear" w:color="auto" w:fill="FFFFFF"/>
          <w:lang w:eastAsia="pl-PL"/>
        </w:rPr>
        <w:t>* będą realizowane wspólnymi siłami mieszkańców i instytucji życia lokalnego – samorządów, przedsiębiorców i organizacji społecznych;</w:t>
      </w:r>
      <w:r w:rsidRPr="005128F2">
        <w:rPr>
          <w:rFonts w:ascii="Arial" w:eastAsia="Times New Roman" w:hAnsi="Arial" w:cs="Arial"/>
          <w:color w:val="515151"/>
          <w:sz w:val="16"/>
          <w:szCs w:val="16"/>
          <w:lang w:eastAsia="pl-PL"/>
        </w:rPr>
        <w:br/>
      </w:r>
      <w:r w:rsidRPr="005128F2">
        <w:rPr>
          <w:rFonts w:ascii="Arial" w:eastAsia="Times New Roman" w:hAnsi="Arial" w:cs="Arial"/>
          <w:color w:val="515151"/>
          <w:sz w:val="16"/>
          <w:szCs w:val="16"/>
          <w:shd w:val="clear" w:color="auto" w:fill="FFFFFF"/>
          <w:lang w:eastAsia="pl-PL"/>
        </w:rPr>
        <w:t>* będą umiejętnie i w sposób przemyślany angażowały zasoby lokalne – naturalne, społeczne, ludzkie i finansowe;</w:t>
      </w:r>
      <w:r w:rsidRPr="005128F2">
        <w:rPr>
          <w:rFonts w:ascii="Arial" w:eastAsia="Times New Roman" w:hAnsi="Arial" w:cs="Arial"/>
          <w:color w:val="515151"/>
          <w:sz w:val="16"/>
          <w:szCs w:val="16"/>
          <w:lang w:eastAsia="pl-PL"/>
        </w:rPr>
        <w:br/>
      </w:r>
      <w:r w:rsidRPr="005128F2">
        <w:rPr>
          <w:rFonts w:ascii="Arial" w:eastAsia="Times New Roman" w:hAnsi="Arial" w:cs="Arial"/>
          <w:color w:val="515151"/>
          <w:sz w:val="16"/>
          <w:szCs w:val="16"/>
          <w:shd w:val="clear" w:color="auto" w:fill="FFFFFF"/>
          <w:lang w:eastAsia="pl-PL"/>
        </w:rPr>
        <w:t>W Konkursie </w:t>
      </w:r>
      <w:r w:rsidRPr="005128F2">
        <w:rPr>
          <w:rFonts w:ascii="Arial" w:eastAsia="Times New Roman" w:hAnsi="Arial" w:cs="Arial"/>
          <w:b/>
          <w:bCs/>
          <w:color w:val="515151"/>
          <w:sz w:val="16"/>
          <w:szCs w:val="16"/>
          <w:lang w:eastAsia="pl-PL"/>
        </w:rPr>
        <w:t>nie będą finansowane</w:t>
      </w:r>
      <w:r w:rsidRPr="005128F2">
        <w:rPr>
          <w:rFonts w:ascii="Arial" w:eastAsia="Times New Roman" w:hAnsi="Arial" w:cs="Arial"/>
          <w:color w:val="515151"/>
          <w:sz w:val="16"/>
          <w:szCs w:val="16"/>
          <w:shd w:val="clear" w:color="auto" w:fill="FFFFFF"/>
          <w:lang w:eastAsia="pl-PL"/>
        </w:rPr>
        <w:t> działania akcyjne i jednorazowe wydarzenia (trwające krócej niż 3 miesiące). Natomiast wysoko oceniane będą projekty, które proponują nowe działania lub nową ofertę dla mieszkańców, albo włączają nowe środowiska w prowadzone wcześniej działania. Zatem od wnioskodawców oczekujemy nowych pomysłów, nowych ofert, które mogą być adaptacją działań podejmowanych przez inne środowiska lub zupełnie nową propozycją. Składane do konkursu projekty mogą być natomiast rozwinięciem wcześniej podjętych działań.</w:t>
      </w:r>
      <w:r w:rsidRPr="005128F2">
        <w:rPr>
          <w:rFonts w:ascii="Arial" w:eastAsia="Times New Roman" w:hAnsi="Arial" w:cs="Arial"/>
          <w:color w:val="515151"/>
          <w:sz w:val="16"/>
          <w:szCs w:val="16"/>
          <w:lang w:eastAsia="pl-PL"/>
        </w:rPr>
        <w:br/>
      </w:r>
      <w:r w:rsidRPr="005128F2">
        <w:rPr>
          <w:rFonts w:ascii="Arial" w:eastAsia="Times New Roman" w:hAnsi="Arial" w:cs="Arial"/>
          <w:color w:val="515151"/>
          <w:sz w:val="16"/>
          <w:szCs w:val="16"/>
          <w:lang w:eastAsia="pl-PL"/>
        </w:rPr>
        <w:br/>
      </w:r>
      <w:r w:rsidRPr="005128F2">
        <w:rPr>
          <w:rFonts w:ascii="Arial" w:eastAsia="Times New Roman" w:hAnsi="Arial" w:cs="Arial"/>
          <w:b/>
          <w:bCs/>
          <w:color w:val="515151"/>
          <w:sz w:val="16"/>
          <w:szCs w:val="16"/>
          <w:lang w:eastAsia="pl-PL"/>
        </w:rPr>
        <w:t>Dane kontaktowe:</w:t>
      </w:r>
      <w:r w:rsidRPr="005128F2">
        <w:rPr>
          <w:rFonts w:ascii="Arial" w:eastAsia="Times New Roman" w:hAnsi="Arial" w:cs="Arial"/>
          <w:color w:val="515151"/>
          <w:sz w:val="16"/>
          <w:szCs w:val="16"/>
          <w:lang w:eastAsia="pl-PL"/>
        </w:rPr>
        <w:br/>
      </w:r>
      <w:r w:rsidRPr="005128F2">
        <w:rPr>
          <w:rFonts w:ascii="Arial" w:eastAsia="Times New Roman" w:hAnsi="Arial" w:cs="Arial"/>
          <w:color w:val="515151"/>
          <w:sz w:val="16"/>
          <w:szCs w:val="16"/>
          <w:shd w:val="clear" w:color="auto" w:fill="FFFFFF"/>
          <w:lang w:eastAsia="pl-PL"/>
        </w:rPr>
        <w:t>Ośrodek Działaj Lokalnej</w:t>
      </w:r>
      <w:r w:rsidRPr="005128F2">
        <w:rPr>
          <w:rFonts w:ascii="Arial" w:eastAsia="Times New Roman" w:hAnsi="Arial" w:cs="Arial"/>
          <w:color w:val="515151"/>
          <w:sz w:val="16"/>
          <w:szCs w:val="16"/>
          <w:lang w:eastAsia="pl-PL"/>
        </w:rPr>
        <w:br/>
      </w:r>
      <w:r w:rsidR="00353FFD" w:rsidRPr="005128F2">
        <w:rPr>
          <w:rFonts w:ascii="Arial" w:eastAsia="Times New Roman" w:hAnsi="Arial" w:cs="Arial"/>
          <w:color w:val="515151"/>
          <w:sz w:val="16"/>
          <w:szCs w:val="16"/>
          <w:shd w:val="clear" w:color="auto" w:fill="FFFFFF"/>
          <w:lang w:eastAsia="pl-PL"/>
        </w:rPr>
        <w:t>Stowarzyszenie Pomocy Dzieciom i Młodzieży</w:t>
      </w:r>
      <w:r w:rsidRPr="005128F2">
        <w:rPr>
          <w:rFonts w:ascii="Arial" w:eastAsia="Times New Roman" w:hAnsi="Arial" w:cs="Arial"/>
          <w:color w:val="515151"/>
          <w:sz w:val="16"/>
          <w:szCs w:val="16"/>
          <w:lang w:eastAsia="pl-PL"/>
        </w:rPr>
        <w:br/>
      </w:r>
      <w:r w:rsidRPr="005128F2">
        <w:rPr>
          <w:rFonts w:ascii="Arial" w:eastAsia="Times New Roman" w:hAnsi="Arial" w:cs="Arial"/>
          <w:color w:val="515151"/>
          <w:sz w:val="16"/>
          <w:szCs w:val="16"/>
          <w:shd w:val="clear" w:color="auto" w:fill="FFFFFF"/>
          <w:lang w:eastAsia="pl-PL"/>
        </w:rPr>
        <w:t>biuro: ul.</w:t>
      </w:r>
      <w:r w:rsidR="00823F5E" w:rsidRPr="005128F2">
        <w:rPr>
          <w:rFonts w:ascii="Arial" w:eastAsia="Times New Roman" w:hAnsi="Arial" w:cs="Arial"/>
          <w:color w:val="515151"/>
          <w:sz w:val="16"/>
          <w:szCs w:val="16"/>
          <w:shd w:val="clear" w:color="auto" w:fill="FFFFFF"/>
          <w:lang w:eastAsia="pl-PL"/>
        </w:rPr>
        <w:t xml:space="preserve"> Kolejowa 2B, 12-220 Ruciane- Nida</w:t>
      </w:r>
      <w:r w:rsidRPr="005128F2">
        <w:rPr>
          <w:rFonts w:ascii="Arial" w:eastAsia="Times New Roman" w:hAnsi="Arial" w:cs="Arial"/>
          <w:color w:val="515151"/>
          <w:sz w:val="16"/>
          <w:szCs w:val="16"/>
          <w:lang w:eastAsia="pl-PL"/>
        </w:rPr>
        <w:br/>
      </w:r>
      <w:r w:rsidRPr="005128F2">
        <w:rPr>
          <w:rFonts w:ascii="Arial" w:eastAsia="Times New Roman" w:hAnsi="Arial" w:cs="Arial"/>
          <w:color w:val="515151"/>
          <w:sz w:val="16"/>
          <w:szCs w:val="16"/>
          <w:shd w:val="clear" w:color="auto" w:fill="FFFFFF"/>
          <w:lang w:eastAsia="pl-PL"/>
        </w:rPr>
        <w:t xml:space="preserve">tel.  </w:t>
      </w:r>
      <w:r w:rsidR="00823F5E" w:rsidRPr="005128F2">
        <w:rPr>
          <w:rFonts w:ascii="Arial" w:eastAsia="Times New Roman" w:hAnsi="Arial" w:cs="Arial"/>
          <w:color w:val="515151"/>
          <w:sz w:val="16"/>
          <w:szCs w:val="16"/>
          <w:shd w:val="clear" w:color="auto" w:fill="FFFFFF"/>
          <w:lang w:eastAsia="pl-PL"/>
        </w:rPr>
        <w:t xml:space="preserve">510211940, 514703355 </w:t>
      </w:r>
      <w:r w:rsidRPr="005128F2">
        <w:rPr>
          <w:rFonts w:ascii="Arial" w:eastAsia="Times New Roman" w:hAnsi="Arial" w:cs="Arial"/>
          <w:color w:val="515151"/>
          <w:sz w:val="16"/>
          <w:szCs w:val="16"/>
          <w:lang w:eastAsia="pl-PL"/>
        </w:rPr>
        <w:br/>
      </w:r>
      <w:r w:rsidRPr="005128F2">
        <w:rPr>
          <w:rFonts w:ascii="Arial" w:eastAsia="Times New Roman" w:hAnsi="Arial" w:cs="Arial"/>
          <w:color w:val="515151"/>
          <w:sz w:val="16"/>
          <w:szCs w:val="16"/>
          <w:shd w:val="clear" w:color="auto" w:fill="FFFFFF"/>
          <w:lang w:eastAsia="pl-PL"/>
        </w:rPr>
        <w:t>e-mail: </w:t>
      </w:r>
      <w:r w:rsidR="00823F5E" w:rsidRPr="005128F2">
        <w:rPr>
          <w:rFonts w:ascii="Arial" w:eastAsia="Times New Roman" w:hAnsi="Arial" w:cs="Arial"/>
          <w:color w:val="77B003"/>
          <w:sz w:val="16"/>
          <w:szCs w:val="16"/>
          <w:u w:val="single"/>
          <w:lang w:eastAsia="pl-PL"/>
        </w:rPr>
        <w:t>kierod@op</w:t>
      </w:r>
      <w:r w:rsidR="00CA723D" w:rsidRPr="005128F2">
        <w:rPr>
          <w:rFonts w:ascii="Arial" w:eastAsia="Times New Roman" w:hAnsi="Arial" w:cs="Arial"/>
          <w:color w:val="77B003"/>
          <w:sz w:val="16"/>
          <w:szCs w:val="16"/>
          <w:u w:val="single"/>
          <w:lang w:eastAsia="pl-PL"/>
        </w:rPr>
        <w:t>.pl</w:t>
      </w:r>
      <w:r w:rsidR="00823F5E" w:rsidRPr="005128F2">
        <w:rPr>
          <w:rFonts w:ascii="Arial" w:eastAsia="Times New Roman" w:hAnsi="Arial" w:cs="Arial"/>
          <w:color w:val="77B003"/>
          <w:sz w:val="16"/>
          <w:szCs w:val="16"/>
          <w:u w:val="single"/>
          <w:lang w:eastAsia="pl-PL"/>
        </w:rPr>
        <w:t>, paulina54@imperia.eu</w:t>
      </w:r>
      <w:r w:rsidRPr="005128F2">
        <w:rPr>
          <w:rFonts w:ascii="Arial" w:eastAsia="Times New Roman" w:hAnsi="Arial" w:cs="Arial"/>
          <w:color w:val="515151"/>
          <w:sz w:val="16"/>
          <w:szCs w:val="16"/>
          <w:lang w:eastAsia="pl-PL"/>
        </w:rPr>
        <w:br/>
      </w:r>
      <w:r w:rsidRPr="005128F2">
        <w:rPr>
          <w:rFonts w:ascii="Arial" w:eastAsia="Times New Roman" w:hAnsi="Arial" w:cs="Arial"/>
          <w:b/>
          <w:bCs/>
          <w:color w:val="515151"/>
          <w:sz w:val="16"/>
          <w:szCs w:val="16"/>
          <w:lang w:eastAsia="pl-PL"/>
        </w:rPr>
        <w:t>Konsultacje indywidualne po uzgodnieniu telefonicznym bądź e-mail:</w:t>
      </w:r>
      <w:r w:rsidRPr="005128F2">
        <w:rPr>
          <w:rFonts w:ascii="Arial" w:eastAsia="Times New Roman" w:hAnsi="Arial" w:cs="Arial"/>
          <w:b/>
          <w:bCs/>
          <w:color w:val="515151"/>
          <w:sz w:val="16"/>
          <w:szCs w:val="16"/>
          <w:shd w:val="clear" w:color="auto" w:fill="FFFFFF"/>
          <w:lang w:eastAsia="pl-PL"/>
        </w:rPr>
        <w:br/>
      </w:r>
      <w:r w:rsidR="00823F5E" w:rsidRPr="005128F2">
        <w:rPr>
          <w:rFonts w:ascii="Arial" w:eastAsia="Times New Roman" w:hAnsi="Arial" w:cs="Arial"/>
          <w:b/>
          <w:bCs/>
          <w:color w:val="515151"/>
          <w:sz w:val="16"/>
          <w:szCs w:val="16"/>
          <w:lang w:eastAsia="pl-PL"/>
        </w:rPr>
        <w:t>Alina Kierod</w:t>
      </w:r>
      <w:r w:rsidRPr="005128F2">
        <w:rPr>
          <w:rFonts w:ascii="Arial" w:eastAsia="Times New Roman" w:hAnsi="Arial" w:cs="Arial"/>
          <w:color w:val="515151"/>
          <w:sz w:val="16"/>
          <w:szCs w:val="16"/>
          <w:shd w:val="clear" w:color="auto" w:fill="FFFFFF"/>
          <w:lang w:eastAsia="pl-PL"/>
        </w:rPr>
        <w:t>– koordynator projektu</w:t>
      </w:r>
      <w:r w:rsidRPr="005128F2">
        <w:rPr>
          <w:rFonts w:ascii="Arial" w:eastAsia="Times New Roman" w:hAnsi="Arial" w:cs="Arial"/>
          <w:color w:val="515151"/>
          <w:sz w:val="16"/>
          <w:szCs w:val="16"/>
          <w:lang w:eastAsia="pl-PL"/>
        </w:rPr>
        <w:br/>
      </w:r>
      <w:r w:rsidRPr="005128F2">
        <w:rPr>
          <w:rFonts w:ascii="Arial" w:eastAsia="Times New Roman" w:hAnsi="Arial" w:cs="Arial"/>
          <w:b/>
          <w:bCs/>
          <w:color w:val="515151"/>
          <w:sz w:val="16"/>
          <w:szCs w:val="16"/>
          <w:lang w:eastAsia="pl-PL"/>
        </w:rPr>
        <w:t>e-mail: </w:t>
      </w:r>
      <w:r w:rsidR="00823F5E" w:rsidRPr="005128F2">
        <w:rPr>
          <w:rFonts w:ascii="Arial" w:eastAsia="Times New Roman" w:hAnsi="Arial" w:cs="Arial"/>
          <w:color w:val="77B003"/>
          <w:sz w:val="16"/>
          <w:szCs w:val="16"/>
          <w:u w:val="single"/>
          <w:lang w:eastAsia="pl-PL"/>
        </w:rPr>
        <w:t>kierod@op.pl</w:t>
      </w:r>
      <w:r w:rsidRPr="005128F2">
        <w:rPr>
          <w:rFonts w:ascii="Arial" w:eastAsia="Times New Roman" w:hAnsi="Arial" w:cs="Arial"/>
          <w:color w:val="515151"/>
          <w:sz w:val="16"/>
          <w:szCs w:val="16"/>
          <w:lang w:eastAsia="pl-PL"/>
        </w:rPr>
        <w:br/>
      </w:r>
      <w:r w:rsidRPr="005128F2">
        <w:rPr>
          <w:rFonts w:ascii="Arial" w:eastAsia="Times New Roman" w:hAnsi="Arial" w:cs="Arial"/>
          <w:color w:val="515151"/>
          <w:sz w:val="16"/>
          <w:szCs w:val="16"/>
          <w:shd w:val="clear" w:color="auto" w:fill="FFFFFF"/>
          <w:lang w:eastAsia="pl-PL"/>
        </w:rPr>
        <w:t xml:space="preserve">tel. </w:t>
      </w:r>
      <w:r w:rsidR="00823F5E" w:rsidRPr="005128F2">
        <w:rPr>
          <w:rFonts w:ascii="Arial" w:eastAsia="Times New Roman" w:hAnsi="Arial" w:cs="Arial"/>
          <w:color w:val="515151"/>
          <w:sz w:val="16"/>
          <w:szCs w:val="16"/>
          <w:shd w:val="clear" w:color="auto" w:fill="FFFFFF"/>
          <w:lang w:eastAsia="pl-PL"/>
        </w:rPr>
        <w:t>510211940</w:t>
      </w:r>
      <w:r w:rsidR="00CA723D" w:rsidRPr="005128F2">
        <w:rPr>
          <w:rFonts w:ascii="Arial" w:eastAsia="Times New Roman" w:hAnsi="Arial" w:cs="Arial"/>
          <w:color w:val="515151"/>
          <w:sz w:val="16"/>
          <w:szCs w:val="16"/>
          <w:shd w:val="clear" w:color="auto" w:fill="FFFFFF"/>
          <w:lang w:eastAsia="pl-PL"/>
        </w:rPr>
        <w:t>, 500227829</w:t>
      </w:r>
      <w:r w:rsidRPr="005128F2">
        <w:rPr>
          <w:rFonts w:ascii="Arial" w:eastAsia="Times New Roman" w:hAnsi="Arial" w:cs="Arial"/>
          <w:color w:val="515151"/>
          <w:sz w:val="16"/>
          <w:szCs w:val="16"/>
          <w:lang w:eastAsia="pl-PL"/>
        </w:rPr>
        <w:br/>
      </w:r>
      <w:r w:rsidRPr="005128F2">
        <w:rPr>
          <w:rFonts w:ascii="Arial" w:eastAsia="Times New Roman" w:hAnsi="Arial" w:cs="Arial"/>
          <w:b/>
          <w:bCs/>
          <w:color w:val="515151"/>
          <w:sz w:val="16"/>
          <w:szCs w:val="16"/>
          <w:lang w:eastAsia="pl-PL"/>
        </w:rPr>
        <w:t>Dokumenty konkursowe w ramach Konkursu „Działaj Lokalnie” 2023</w:t>
      </w:r>
      <w:r w:rsidRPr="005128F2">
        <w:rPr>
          <w:rFonts w:ascii="Arial" w:eastAsia="Times New Roman" w:hAnsi="Arial" w:cs="Arial"/>
          <w:color w:val="515151"/>
          <w:sz w:val="16"/>
          <w:szCs w:val="16"/>
          <w:lang w:eastAsia="pl-PL"/>
        </w:rPr>
        <w:br/>
      </w:r>
      <w:r w:rsidRPr="005128F2">
        <w:rPr>
          <w:rFonts w:ascii="Arial" w:eastAsia="Times New Roman" w:hAnsi="Arial" w:cs="Arial"/>
          <w:color w:val="515151"/>
          <w:sz w:val="16"/>
          <w:szCs w:val="16"/>
          <w:shd w:val="clear" w:color="auto" w:fill="FFFFFF"/>
          <w:lang w:eastAsia="pl-PL"/>
        </w:rPr>
        <w:t>Pliki do pobrania:</w:t>
      </w:r>
    </w:p>
    <w:p w:rsidR="00C81110" w:rsidRPr="00C81110" w:rsidRDefault="009A0537" w:rsidP="00C81110">
      <w:pPr>
        <w:numPr>
          <w:ilvl w:val="0"/>
          <w:numId w:val="1"/>
        </w:numPr>
        <w:shd w:val="clear" w:color="auto" w:fill="FFFFFF"/>
        <w:spacing w:before="100" w:beforeAutospacing="1" w:after="100" w:afterAutospacing="1" w:line="199" w:lineRule="atLeast"/>
        <w:rPr>
          <w:rFonts w:ascii="Arial" w:eastAsia="Times New Roman" w:hAnsi="Arial" w:cs="Arial"/>
          <w:color w:val="515151"/>
          <w:sz w:val="11"/>
          <w:szCs w:val="11"/>
          <w:lang w:eastAsia="pl-PL"/>
        </w:rPr>
      </w:pPr>
      <w:hyperlink r:id="rId12" w:history="1">
        <w:r w:rsidR="00C81110" w:rsidRPr="00C81110">
          <w:rPr>
            <w:rFonts w:ascii="Arial" w:eastAsia="Times New Roman" w:hAnsi="Arial" w:cs="Arial"/>
            <w:b/>
            <w:bCs/>
            <w:color w:val="77B003"/>
            <w:sz w:val="11"/>
            <w:u w:val="single"/>
            <w:lang w:eastAsia="pl-PL"/>
          </w:rPr>
          <w:t>Regulamin Lokalnego Konkursu Grantowego 2023</w:t>
        </w:r>
      </w:hyperlink>
    </w:p>
    <w:p w:rsidR="00C81110" w:rsidRPr="00C81110" w:rsidRDefault="009A0537" w:rsidP="00C81110">
      <w:pPr>
        <w:numPr>
          <w:ilvl w:val="0"/>
          <w:numId w:val="1"/>
        </w:numPr>
        <w:shd w:val="clear" w:color="auto" w:fill="FFFFFF"/>
        <w:spacing w:before="100" w:beforeAutospacing="1" w:after="100" w:afterAutospacing="1" w:line="199" w:lineRule="atLeast"/>
        <w:rPr>
          <w:rFonts w:ascii="Arial" w:eastAsia="Times New Roman" w:hAnsi="Arial" w:cs="Arial"/>
          <w:color w:val="515151"/>
          <w:sz w:val="11"/>
          <w:szCs w:val="11"/>
          <w:lang w:eastAsia="pl-PL"/>
        </w:rPr>
      </w:pPr>
      <w:hyperlink r:id="rId13" w:history="1">
        <w:r w:rsidR="00C81110" w:rsidRPr="00C81110">
          <w:rPr>
            <w:rFonts w:ascii="Arial" w:eastAsia="Times New Roman" w:hAnsi="Arial" w:cs="Arial"/>
            <w:b/>
            <w:bCs/>
            <w:color w:val="77B003"/>
            <w:sz w:val="11"/>
            <w:u w:val="single"/>
            <w:lang w:eastAsia="pl-PL"/>
          </w:rPr>
          <w:t>Wniosek DL 2023</w:t>
        </w:r>
      </w:hyperlink>
      <w:r w:rsidR="00C81110" w:rsidRPr="00C81110">
        <w:rPr>
          <w:rFonts w:ascii="Arial" w:eastAsia="Times New Roman" w:hAnsi="Arial" w:cs="Arial"/>
          <w:b/>
          <w:bCs/>
          <w:color w:val="515151"/>
          <w:sz w:val="11"/>
          <w:u w:val="single"/>
          <w:lang w:eastAsia="pl-PL"/>
        </w:rPr>
        <w:t> dla Organizacji Pozarządowych</w:t>
      </w:r>
    </w:p>
    <w:p w:rsidR="00C81110" w:rsidRPr="00C81110" w:rsidRDefault="009A0537" w:rsidP="00C81110">
      <w:pPr>
        <w:numPr>
          <w:ilvl w:val="0"/>
          <w:numId w:val="1"/>
        </w:numPr>
        <w:shd w:val="clear" w:color="auto" w:fill="FFFFFF"/>
        <w:spacing w:before="100" w:beforeAutospacing="1" w:after="100" w:afterAutospacing="1" w:line="199" w:lineRule="atLeast"/>
        <w:rPr>
          <w:rFonts w:ascii="Arial" w:eastAsia="Times New Roman" w:hAnsi="Arial" w:cs="Arial"/>
          <w:color w:val="515151"/>
          <w:sz w:val="11"/>
          <w:szCs w:val="11"/>
          <w:lang w:eastAsia="pl-PL"/>
        </w:rPr>
      </w:pPr>
      <w:hyperlink r:id="rId14" w:history="1">
        <w:r w:rsidR="00C81110" w:rsidRPr="00C81110">
          <w:rPr>
            <w:rFonts w:ascii="Arial" w:eastAsia="Times New Roman" w:hAnsi="Arial" w:cs="Arial"/>
            <w:b/>
            <w:bCs/>
            <w:color w:val="77B003"/>
            <w:sz w:val="11"/>
            <w:u w:val="single"/>
            <w:lang w:eastAsia="pl-PL"/>
          </w:rPr>
          <w:t>Wniosek DL 2023</w:t>
        </w:r>
      </w:hyperlink>
      <w:r w:rsidR="00C81110" w:rsidRPr="00C81110">
        <w:rPr>
          <w:rFonts w:ascii="Arial" w:eastAsia="Times New Roman" w:hAnsi="Arial" w:cs="Arial"/>
          <w:b/>
          <w:bCs/>
          <w:color w:val="515151"/>
          <w:sz w:val="11"/>
          <w:u w:val="single"/>
          <w:lang w:eastAsia="pl-PL"/>
        </w:rPr>
        <w:t> dla Grup Nieformalnych</w:t>
      </w:r>
    </w:p>
    <w:p w:rsidR="00C81110" w:rsidRPr="00725DD6" w:rsidRDefault="009A0537" w:rsidP="00C81110">
      <w:pPr>
        <w:numPr>
          <w:ilvl w:val="0"/>
          <w:numId w:val="1"/>
        </w:numPr>
        <w:shd w:val="clear" w:color="auto" w:fill="FFFFFF"/>
        <w:spacing w:before="100" w:beforeAutospacing="1" w:after="100" w:afterAutospacing="1" w:line="199" w:lineRule="atLeast"/>
        <w:rPr>
          <w:rFonts w:ascii="Arial" w:eastAsia="Times New Roman" w:hAnsi="Arial" w:cs="Arial"/>
          <w:color w:val="515151"/>
          <w:sz w:val="11"/>
          <w:szCs w:val="11"/>
          <w:lang w:eastAsia="pl-PL"/>
        </w:rPr>
      </w:pPr>
      <w:hyperlink r:id="rId15" w:history="1">
        <w:r w:rsidR="00C81110" w:rsidRPr="00C81110">
          <w:rPr>
            <w:rFonts w:ascii="Arial" w:eastAsia="Times New Roman" w:hAnsi="Arial" w:cs="Arial"/>
            <w:b/>
            <w:bCs/>
            <w:color w:val="77B003"/>
            <w:sz w:val="11"/>
            <w:u w:val="single"/>
            <w:lang w:eastAsia="pl-PL"/>
          </w:rPr>
          <w:t>Wniosek DL 2023 </w:t>
        </w:r>
      </w:hyperlink>
      <w:r w:rsidR="00C81110" w:rsidRPr="00C81110">
        <w:rPr>
          <w:rFonts w:ascii="Arial" w:eastAsia="Times New Roman" w:hAnsi="Arial" w:cs="Arial"/>
          <w:b/>
          <w:bCs/>
          <w:color w:val="515151"/>
          <w:sz w:val="11"/>
          <w:u w:val="single"/>
          <w:lang w:eastAsia="pl-PL"/>
        </w:rPr>
        <w:t>dla Inicjatywy Działaj Lokalnie</w:t>
      </w:r>
    </w:p>
    <w:p w:rsidR="00725DD6" w:rsidRDefault="009A0537" w:rsidP="00725DD6">
      <w:pPr>
        <w:numPr>
          <w:ilvl w:val="0"/>
          <w:numId w:val="1"/>
        </w:numPr>
        <w:shd w:val="clear" w:color="auto" w:fill="FFFFFF"/>
        <w:spacing w:before="100" w:beforeAutospacing="1" w:after="100" w:afterAutospacing="1" w:line="150" w:lineRule="atLeast"/>
        <w:rPr>
          <w:rFonts w:ascii="Arial" w:hAnsi="Arial" w:cs="Arial"/>
          <w:color w:val="8A8A8A"/>
          <w:sz w:val="8"/>
          <w:szCs w:val="8"/>
        </w:rPr>
      </w:pPr>
      <w:hyperlink r:id="rId16" w:history="1">
        <w:r w:rsidR="00725DD6">
          <w:rPr>
            <w:rStyle w:val="Hipercze"/>
            <w:rFonts w:ascii="Arial" w:hAnsi="Arial" w:cs="Arial"/>
            <w:color w:val="77B003"/>
            <w:sz w:val="8"/>
            <w:szCs w:val="8"/>
          </w:rPr>
          <w:t>Regulamin Lokalnej Komisji Grantowej</w:t>
        </w:r>
      </w:hyperlink>
    </w:p>
    <w:p w:rsidR="00725DD6" w:rsidRDefault="009A0537" w:rsidP="00725DD6">
      <w:pPr>
        <w:numPr>
          <w:ilvl w:val="0"/>
          <w:numId w:val="1"/>
        </w:numPr>
        <w:shd w:val="clear" w:color="auto" w:fill="FFFFFF"/>
        <w:spacing w:before="100" w:beforeAutospacing="1" w:after="100" w:afterAutospacing="1" w:line="150" w:lineRule="atLeast"/>
        <w:rPr>
          <w:rFonts w:ascii="Arial" w:hAnsi="Arial" w:cs="Arial"/>
          <w:color w:val="8A8A8A"/>
          <w:sz w:val="8"/>
          <w:szCs w:val="8"/>
        </w:rPr>
      </w:pPr>
      <w:hyperlink r:id="rId17" w:history="1">
        <w:r w:rsidR="00725DD6">
          <w:rPr>
            <w:rStyle w:val="Hipercze"/>
            <w:rFonts w:ascii="Arial" w:hAnsi="Arial" w:cs="Arial"/>
            <w:color w:val="77B003"/>
            <w:sz w:val="8"/>
            <w:szCs w:val="8"/>
          </w:rPr>
          <w:t>Karta Oceny Formalnej</w:t>
        </w:r>
      </w:hyperlink>
    </w:p>
    <w:p w:rsidR="00725DD6" w:rsidRDefault="009A0537" w:rsidP="00725DD6">
      <w:pPr>
        <w:numPr>
          <w:ilvl w:val="0"/>
          <w:numId w:val="1"/>
        </w:numPr>
        <w:shd w:val="clear" w:color="auto" w:fill="FFFFFF"/>
        <w:spacing w:before="100" w:beforeAutospacing="1" w:after="100" w:afterAutospacing="1" w:line="150" w:lineRule="atLeast"/>
        <w:rPr>
          <w:rFonts w:ascii="Arial" w:hAnsi="Arial" w:cs="Arial"/>
          <w:color w:val="8A8A8A"/>
          <w:sz w:val="8"/>
          <w:szCs w:val="8"/>
        </w:rPr>
      </w:pPr>
      <w:hyperlink r:id="rId18" w:history="1">
        <w:r w:rsidR="00725DD6">
          <w:rPr>
            <w:rStyle w:val="Hipercze"/>
            <w:rFonts w:ascii="Arial" w:hAnsi="Arial" w:cs="Arial"/>
            <w:color w:val="77B003"/>
            <w:sz w:val="8"/>
            <w:szCs w:val="8"/>
          </w:rPr>
          <w:t>Karta Oceny Merytorycznej</w:t>
        </w:r>
      </w:hyperlink>
    </w:p>
    <w:p w:rsidR="00725DD6" w:rsidRPr="00C81110" w:rsidRDefault="00725DD6" w:rsidP="00725DD6">
      <w:pPr>
        <w:shd w:val="clear" w:color="auto" w:fill="FFFFFF"/>
        <w:spacing w:before="100" w:beforeAutospacing="1" w:after="100" w:afterAutospacing="1" w:line="199" w:lineRule="atLeast"/>
        <w:ind w:left="720"/>
        <w:rPr>
          <w:rFonts w:ascii="Arial" w:eastAsia="Times New Roman" w:hAnsi="Arial" w:cs="Arial"/>
          <w:color w:val="515151"/>
          <w:sz w:val="11"/>
          <w:szCs w:val="11"/>
          <w:lang w:eastAsia="pl-PL"/>
        </w:rPr>
      </w:pPr>
    </w:p>
    <w:p w:rsidR="00813D48" w:rsidRDefault="00813D48"/>
    <w:sectPr w:rsidR="00813D48" w:rsidSect="00813D48">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2733" w:rsidRDefault="00F32733" w:rsidP="005128F2">
      <w:pPr>
        <w:spacing w:after="0" w:line="240" w:lineRule="auto"/>
      </w:pPr>
      <w:r>
        <w:separator/>
      </w:r>
    </w:p>
  </w:endnote>
  <w:endnote w:type="continuationSeparator" w:id="1">
    <w:p w:rsidR="00F32733" w:rsidRDefault="00F32733" w:rsidP="005128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F3A" w:rsidRDefault="00261F3A">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F3A" w:rsidRDefault="00261F3A">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F3A" w:rsidRDefault="00261F3A">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2733" w:rsidRDefault="00F32733" w:rsidP="005128F2">
      <w:pPr>
        <w:spacing w:after="0" w:line="240" w:lineRule="auto"/>
      </w:pPr>
      <w:r>
        <w:separator/>
      </w:r>
    </w:p>
  </w:footnote>
  <w:footnote w:type="continuationSeparator" w:id="1">
    <w:p w:rsidR="00F32733" w:rsidRDefault="00F32733" w:rsidP="005128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F3A" w:rsidRDefault="00261F3A">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8F2" w:rsidRDefault="005128F2">
    <w:pPr>
      <w:pStyle w:val="Nagwek"/>
    </w:pPr>
    <w:r>
      <w:rPr>
        <w:noProof/>
        <w:lang w:eastAsia="pl-PL"/>
      </w:rPr>
      <w:drawing>
        <wp:anchor distT="0" distB="0" distL="114300" distR="114300" simplePos="0" relativeHeight="251659264" behindDoc="0" locked="0" layoutInCell="1" allowOverlap="1">
          <wp:simplePos x="0" y="0"/>
          <wp:positionH relativeFrom="margin">
            <wp:posOffset>1425575</wp:posOffset>
          </wp:positionH>
          <wp:positionV relativeFrom="margin">
            <wp:posOffset>-451485</wp:posOffset>
          </wp:positionV>
          <wp:extent cx="1256665" cy="381635"/>
          <wp:effectExtent l="19050" t="0" r="635" b="0"/>
          <wp:wrapSquare wrapText="bothSides"/>
          <wp:docPr id="7" name="Obraz 2" descr="logo ARFP rgb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 ARFP rgb jpg"/>
                  <pic:cNvPicPr>
                    <a:picLocks noChangeAspect="1" noChangeArrowheads="1"/>
                  </pic:cNvPicPr>
                </pic:nvPicPr>
                <pic:blipFill>
                  <a:blip r:embed="rId1"/>
                  <a:srcRect/>
                  <a:stretch>
                    <a:fillRect/>
                  </a:stretch>
                </pic:blipFill>
                <pic:spPr bwMode="auto">
                  <a:xfrm>
                    <a:off x="0" y="0"/>
                    <a:ext cx="1256665" cy="381635"/>
                  </a:xfrm>
                  <a:prstGeom prst="rect">
                    <a:avLst/>
                  </a:prstGeom>
                  <a:noFill/>
                  <a:ln w="9525">
                    <a:noFill/>
                    <a:miter lim="800000"/>
                    <a:headEnd/>
                    <a:tailEnd/>
                  </a:ln>
                </pic:spPr>
              </pic:pic>
            </a:graphicData>
          </a:graphic>
        </wp:anchor>
      </w:drawing>
    </w:r>
    <w:r>
      <w:rPr>
        <w:noProof/>
        <w:lang w:eastAsia="pl-PL"/>
      </w:rPr>
      <w:drawing>
        <wp:anchor distT="0" distB="0" distL="114300" distR="114300" simplePos="0" relativeHeight="251658240" behindDoc="0" locked="0" layoutInCell="1" allowOverlap="1">
          <wp:simplePos x="0" y="0"/>
          <wp:positionH relativeFrom="margin">
            <wp:posOffset>2952115</wp:posOffset>
          </wp:positionH>
          <wp:positionV relativeFrom="margin">
            <wp:posOffset>-449580</wp:posOffset>
          </wp:positionV>
          <wp:extent cx="1219200" cy="274955"/>
          <wp:effectExtent l="19050" t="0" r="0" b="0"/>
          <wp:wrapSquare wrapText="bothSides"/>
          <wp:docPr id="10" name="Obraz 1" descr="Logo_PAFW-PRB_PL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_PAFW-PRB_PL_B"/>
                  <pic:cNvPicPr>
                    <a:picLocks noChangeAspect="1" noChangeArrowheads="1"/>
                  </pic:cNvPicPr>
                </pic:nvPicPr>
                <pic:blipFill>
                  <a:blip r:embed="rId2"/>
                  <a:srcRect/>
                  <a:stretch>
                    <a:fillRect/>
                  </a:stretch>
                </pic:blipFill>
                <pic:spPr bwMode="auto">
                  <a:xfrm>
                    <a:off x="0" y="0"/>
                    <a:ext cx="1219200" cy="274955"/>
                  </a:xfrm>
                  <a:prstGeom prst="rect">
                    <a:avLst/>
                  </a:prstGeom>
                  <a:noFill/>
                  <a:ln w="9525">
                    <a:noFill/>
                    <a:miter lim="800000"/>
                    <a:headEnd/>
                    <a:tailEnd/>
                  </a:ln>
                </pic:spPr>
              </pic:pic>
            </a:graphicData>
          </a:graphic>
        </wp:anchor>
      </w:drawing>
    </w:r>
    <w:r>
      <w:rPr>
        <w:noProof/>
        <w:lang w:eastAsia="pl-PL"/>
      </w:rPr>
      <w:drawing>
        <wp:inline distT="0" distB="0" distL="0" distR="0">
          <wp:extent cx="384339" cy="567847"/>
          <wp:effectExtent l="19050" t="0" r="0" b="0"/>
          <wp:docPr id="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3"/>
                  <a:srcRect/>
                  <a:stretch>
                    <a:fillRect/>
                  </a:stretch>
                </pic:blipFill>
                <pic:spPr bwMode="auto">
                  <a:xfrm>
                    <a:off x="0" y="0"/>
                    <a:ext cx="384424" cy="567973"/>
                  </a:xfrm>
                  <a:prstGeom prst="rect">
                    <a:avLst/>
                  </a:prstGeom>
                  <a:noFill/>
                  <a:ln w="9525">
                    <a:noFill/>
                    <a:miter lim="800000"/>
                    <a:headEnd/>
                    <a:tailEnd/>
                  </a:ln>
                </pic:spPr>
              </pic:pic>
            </a:graphicData>
          </a:graphic>
        </wp:inline>
      </w:drawing>
    </w:r>
    <w:r>
      <w:rPr>
        <w:noProof/>
        <w:lang w:eastAsia="pl-PL"/>
      </w:rPr>
      <w:drawing>
        <wp:inline distT="0" distB="0" distL="0" distR="0">
          <wp:extent cx="429425" cy="547258"/>
          <wp:effectExtent l="19050" t="0" r="8725" b="0"/>
          <wp:docPr id="4" name="Obraz 4" descr="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g"/>
                  <pic:cNvPicPr>
                    <a:picLocks noChangeAspect="1" noChangeArrowheads="1"/>
                  </pic:cNvPicPr>
                </pic:nvPicPr>
                <pic:blipFill>
                  <a:blip r:embed="rId4"/>
                  <a:srcRect/>
                  <a:stretch>
                    <a:fillRect/>
                  </a:stretch>
                </pic:blipFill>
                <pic:spPr bwMode="auto">
                  <a:xfrm>
                    <a:off x="0" y="0"/>
                    <a:ext cx="430062" cy="548070"/>
                  </a:xfrm>
                  <a:prstGeom prst="rect">
                    <a:avLst/>
                  </a:prstGeom>
                  <a:noFill/>
                  <a:ln w="9525">
                    <a:noFill/>
                    <a:miter lim="800000"/>
                    <a:headEnd/>
                    <a:tailEnd/>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F3A" w:rsidRDefault="00261F3A">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F0B"/>
    <w:multiLevelType w:val="multilevel"/>
    <w:tmpl w:val="E5B03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DA207A7"/>
    <w:multiLevelType w:val="multilevel"/>
    <w:tmpl w:val="4A983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hdrShapeDefaults>
    <o:shapedefaults v:ext="edit" spidmax="12290"/>
  </w:hdrShapeDefaults>
  <w:footnotePr>
    <w:footnote w:id="0"/>
    <w:footnote w:id="1"/>
  </w:footnotePr>
  <w:endnotePr>
    <w:endnote w:id="0"/>
    <w:endnote w:id="1"/>
  </w:endnotePr>
  <w:compat/>
  <w:rsids>
    <w:rsidRoot w:val="00C81110"/>
    <w:rsid w:val="000521BF"/>
    <w:rsid w:val="00261F3A"/>
    <w:rsid w:val="00281063"/>
    <w:rsid w:val="00353FFD"/>
    <w:rsid w:val="005128F2"/>
    <w:rsid w:val="00551082"/>
    <w:rsid w:val="00725DD6"/>
    <w:rsid w:val="00813D48"/>
    <w:rsid w:val="00823F5E"/>
    <w:rsid w:val="00846F7A"/>
    <w:rsid w:val="00910DA1"/>
    <w:rsid w:val="009A0537"/>
    <w:rsid w:val="009D776A"/>
    <w:rsid w:val="00A448C9"/>
    <w:rsid w:val="00C81110"/>
    <w:rsid w:val="00CA723D"/>
    <w:rsid w:val="00CB71D1"/>
    <w:rsid w:val="00D529FD"/>
    <w:rsid w:val="00E935A0"/>
    <w:rsid w:val="00EA5E59"/>
    <w:rsid w:val="00F32733"/>
    <w:rsid w:val="00F925A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13D48"/>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basedOn w:val="Domylnaczcionkaakapitu"/>
    <w:uiPriority w:val="22"/>
    <w:qFormat/>
    <w:rsid w:val="00C81110"/>
    <w:rPr>
      <w:b/>
      <w:bCs/>
    </w:rPr>
  </w:style>
  <w:style w:type="character" w:styleId="Hipercze">
    <w:name w:val="Hyperlink"/>
    <w:basedOn w:val="Domylnaczcionkaakapitu"/>
    <w:uiPriority w:val="99"/>
    <w:unhideWhenUsed/>
    <w:rsid w:val="00C81110"/>
    <w:rPr>
      <w:color w:val="0000FF"/>
      <w:u w:val="single"/>
    </w:rPr>
  </w:style>
  <w:style w:type="paragraph" w:styleId="Nagwek">
    <w:name w:val="header"/>
    <w:basedOn w:val="Normalny"/>
    <w:link w:val="NagwekZnak"/>
    <w:uiPriority w:val="99"/>
    <w:semiHidden/>
    <w:unhideWhenUsed/>
    <w:rsid w:val="005128F2"/>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5128F2"/>
  </w:style>
  <w:style w:type="paragraph" w:styleId="Stopka">
    <w:name w:val="footer"/>
    <w:basedOn w:val="Normalny"/>
    <w:link w:val="StopkaZnak"/>
    <w:uiPriority w:val="99"/>
    <w:semiHidden/>
    <w:unhideWhenUsed/>
    <w:rsid w:val="005128F2"/>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5128F2"/>
  </w:style>
  <w:style w:type="paragraph" w:styleId="Tekstdymka">
    <w:name w:val="Balloon Text"/>
    <w:basedOn w:val="Normalny"/>
    <w:link w:val="TekstdymkaZnak"/>
    <w:uiPriority w:val="99"/>
    <w:semiHidden/>
    <w:unhideWhenUsed/>
    <w:rsid w:val="005128F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128F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57123937">
      <w:bodyDiv w:val="1"/>
      <w:marLeft w:val="0"/>
      <w:marRight w:val="0"/>
      <w:marTop w:val="0"/>
      <w:marBottom w:val="0"/>
      <w:divBdr>
        <w:top w:val="none" w:sz="0" w:space="0" w:color="auto"/>
        <w:left w:val="none" w:sz="0" w:space="0" w:color="auto"/>
        <w:bottom w:val="none" w:sz="0" w:space="0" w:color="auto"/>
        <w:right w:val="none" w:sz="0" w:space="0" w:color="auto"/>
      </w:divBdr>
    </w:div>
    <w:div w:id="136578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oludniowawarmia.pl/wp-content/uploads/03-Formularz_Wniosek_DL_2023_NGO.pdf" TargetMode="External"/><Relationship Id="rId18" Type="http://schemas.openxmlformats.org/officeDocument/2006/relationships/hyperlink" Target="http://warminskizakatek.com.pl/dzialaj/index.php?site=pliki/pliki"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warminskizakatek.com.pl/dzialaj/docs/2023/01_regulamin_lokalnego_konkursu_grantowego_DL_2023.doc" TargetMode="External"/><Relationship Id="rId17" Type="http://schemas.openxmlformats.org/officeDocument/2006/relationships/hyperlink" Target="http://warminskizakatek.com.pl/dzialaj/index.php?site=pliki/pliki"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arminskizakatek.com.pl/dzialaj/index.php?site=pliki/pliki"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eneratorspoleczny.pl/"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poludniowawarmia.pl/wp-content/uploads/04-Formularz_Wniosek_DL_2023_IDL.pdf" TargetMode="External"/><Relationship Id="rId23"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poludniowawarmia.pl/wp-content/uploads/02-Formularz_Wniosek_DL_2023_GN.pdf"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eg"/><Relationship Id="rId1" Type="http://schemas.openxmlformats.org/officeDocument/2006/relationships/image" Target="media/image5.jpeg"/><Relationship Id="rId4" Type="http://schemas.openxmlformats.org/officeDocument/2006/relationships/image" Target="media/image8.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802</Words>
  <Characters>4812</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serwis</dc:creator>
  <cp:lastModifiedBy>serwis</cp:lastModifiedBy>
  <cp:revision>15</cp:revision>
  <dcterms:created xsi:type="dcterms:W3CDTF">2023-04-25T08:41:00Z</dcterms:created>
  <dcterms:modified xsi:type="dcterms:W3CDTF">2023-04-26T11:43:00Z</dcterms:modified>
</cp:coreProperties>
</file>